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9C1E36" w14:textId="77777777" w:rsidR="00C852C3" w:rsidRPr="00F97882" w:rsidRDefault="00C852C3" w:rsidP="00C852C3">
      <w:pPr>
        <w:jc w:val="center"/>
        <w:rPr>
          <w:lang w:val="en-GB"/>
        </w:rPr>
      </w:pPr>
      <w:bookmarkStart w:id="0" w:name="_GoBack"/>
      <w:bookmarkEnd w:id="0"/>
      <w:commentRangeStart w:id="1"/>
      <w:r w:rsidRPr="00F97882">
        <w:rPr>
          <w:lang w:val="en-GB"/>
        </w:rPr>
        <w:t>TABLE</w:t>
      </w:r>
      <w:commentRangeEnd w:id="1"/>
      <w:r w:rsidR="006D2EFB">
        <w:rPr>
          <w:rStyle w:val="CommentReference"/>
        </w:rPr>
        <w:commentReference w:id="1"/>
      </w:r>
      <w:r w:rsidRPr="00F97882">
        <w:rPr>
          <w:lang w:val="en-GB"/>
        </w:rPr>
        <w:t xml:space="preserve"> A8</w:t>
      </w:r>
    </w:p>
    <w:p w14:paraId="523FEE4F" w14:textId="77777777" w:rsidR="00583D57" w:rsidRPr="00F97882" w:rsidRDefault="00C852C3" w:rsidP="00C852C3">
      <w:pPr>
        <w:jc w:val="center"/>
        <w:rPr>
          <w:lang w:val="en-GB"/>
        </w:rPr>
      </w:pPr>
      <w:commentRangeStart w:id="2"/>
      <w:r w:rsidRPr="00F97882">
        <w:rPr>
          <w:smallCaps/>
          <w:lang w:val="en-GB"/>
        </w:rPr>
        <w:t>spinning</w:t>
      </w:r>
      <w:commentRangeEnd w:id="2"/>
      <w:r w:rsidR="00A85143">
        <w:rPr>
          <w:rStyle w:val="CommentReference"/>
        </w:rPr>
        <w:commentReference w:id="2"/>
      </w:r>
      <w:r w:rsidRPr="00F97882">
        <w:rPr>
          <w:smallCaps/>
          <w:lang w:val="en-GB"/>
        </w:rPr>
        <w:t xml:space="preserve"> unemployment in the </w:t>
      </w:r>
      <w:r w:rsidRPr="00F97882">
        <w:rPr>
          <w:i/>
          <w:smallCaps/>
          <w:lang w:val="en-GB"/>
        </w:rPr>
        <w:t xml:space="preserve">report </w:t>
      </w:r>
      <w:r w:rsidR="00404742">
        <w:rPr>
          <w:i/>
          <w:smallCaps/>
          <w:lang w:val="en-GB"/>
        </w:rPr>
        <w:t xml:space="preserve">of </w:t>
      </w:r>
      <w:r w:rsidRPr="00F97882">
        <w:rPr>
          <w:i/>
          <w:smallCaps/>
          <w:lang w:val="en-GB"/>
        </w:rPr>
        <w:t>the poor law commissioners</w:t>
      </w:r>
      <w:r w:rsidR="00122CEB">
        <w:rPr>
          <w:lang w:val="en-GB"/>
        </w:rPr>
        <w:t xml:space="preserve"> (</w:t>
      </w:r>
      <w:r w:rsidRPr="00F97882">
        <w:rPr>
          <w:lang w:val="en-GB"/>
        </w:rPr>
        <w:t>1834</w:t>
      </w:r>
      <w:r w:rsidR="00122CEB">
        <w:rPr>
          <w:lang w:val="en-GB"/>
        </w:rPr>
        <w:t>)</w:t>
      </w:r>
      <w:r w:rsidR="00D311DE">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7"/>
        <w:gridCol w:w="1616"/>
        <w:gridCol w:w="5589"/>
      </w:tblGrid>
      <w:tr w:rsidR="00583D57" w:rsidRPr="00F97882" w14:paraId="7CE3DFD5" w14:textId="77777777" w:rsidTr="00F42C5E">
        <w:trPr>
          <w:trHeight w:val="432"/>
        </w:trPr>
        <w:tc>
          <w:tcPr>
            <w:tcW w:w="2037" w:type="dxa"/>
            <w:tcBorders>
              <w:top w:val="single" w:sz="4" w:space="0" w:color="auto"/>
              <w:bottom w:val="single" w:sz="2" w:space="0" w:color="auto"/>
            </w:tcBorders>
          </w:tcPr>
          <w:p w14:paraId="79A62DBA" w14:textId="77777777" w:rsidR="00583D57" w:rsidRPr="00F97882" w:rsidRDefault="00583D57" w:rsidP="007C4144">
            <w:pPr>
              <w:rPr>
                <w:lang w:val="en-GB"/>
              </w:rPr>
            </w:pPr>
            <w:commentRangeStart w:id="3"/>
            <w:r w:rsidRPr="00F97882">
              <w:rPr>
                <w:lang w:val="en-GB"/>
              </w:rPr>
              <w:t>County</w:t>
            </w:r>
            <w:commentRangeEnd w:id="3"/>
            <w:r w:rsidR="00A85143">
              <w:rPr>
                <w:rStyle w:val="CommentReference"/>
              </w:rPr>
              <w:commentReference w:id="3"/>
            </w:r>
          </w:p>
        </w:tc>
        <w:tc>
          <w:tcPr>
            <w:tcW w:w="1616" w:type="dxa"/>
            <w:tcBorders>
              <w:top w:val="single" w:sz="4" w:space="0" w:color="auto"/>
              <w:bottom w:val="single" w:sz="2" w:space="0" w:color="auto"/>
            </w:tcBorders>
          </w:tcPr>
          <w:p w14:paraId="77354163" w14:textId="77777777" w:rsidR="00583D57" w:rsidRPr="00F97882" w:rsidRDefault="00583D57" w:rsidP="007C4144">
            <w:pPr>
              <w:rPr>
                <w:lang w:val="en-GB"/>
              </w:rPr>
            </w:pPr>
            <w:r w:rsidRPr="00F97882">
              <w:rPr>
                <w:lang w:val="en-GB"/>
              </w:rPr>
              <w:t>Parish</w:t>
            </w:r>
          </w:p>
        </w:tc>
        <w:tc>
          <w:tcPr>
            <w:tcW w:w="5589" w:type="dxa"/>
            <w:tcBorders>
              <w:top w:val="single" w:sz="4" w:space="0" w:color="auto"/>
              <w:bottom w:val="single" w:sz="2" w:space="0" w:color="auto"/>
            </w:tcBorders>
          </w:tcPr>
          <w:p w14:paraId="511A66BA" w14:textId="77777777" w:rsidR="00583D57" w:rsidRPr="00F97882" w:rsidRDefault="00583D57" w:rsidP="007C4144">
            <w:pPr>
              <w:rPr>
                <w:lang w:val="en-GB"/>
              </w:rPr>
            </w:pPr>
            <w:r w:rsidRPr="00F97882">
              <w:rPr>
                <w:lang w:val="en-GB"/>
              </w:rPr>
              <w:t>Response to Query (</w:t>
            </w:r>
            <w:r w:rsidR="00A85143">
              <w:rPr>
                <w:lang w:val="en-GB"/>
              </w:rPr>
              <w:t>‘</w:t>
            </w:r>
            <w:r w:rsidRPr="00F97882">
              <w:rPr>
                <w:lang w:val="en-GB"/>
              </w:rPr>
              <w:t>Have you any and what Employment for Women and Children?</w:t>
            </w:r>
            <w:r w:rsidR="00A85143">
              <w:rPr>
                <w:lang w:val="en-GB"/>
              </w:rPr>
              <w:t>’</w:t>
            </w:r>
            <w:r w:rsidRPr="00F97882">
              <w:rPr>
                <w:lang w:val="en-GB"/>
              </w:rPr>
              <w:t>)</w:t>
            </w:r>
          </w:p>
        </w:tc>
      </w:tr>
      <w:tr w:rsidR="00583D57" w:rsidRPr="00F97882" w14:paraId="25F79CB7" w14:textId="77777777" w:rsidTr="00F42C5E">
        <w:trPr>
          <w:trHeight w:val="576"/>
        </w:trPr>
        <w:tc>
          <w:tcPr>
            <w:tcW w:w="2037" w:type="dxa"/>
            <w:tcBorders>
              <w:top w:val="single" w:sz="2" w:space="0" w:color="auto"/>
            </w:tcBorders>
          </w:tcPr>
          <w:p w14:paraId="4D0EEEA8" w14:textId="77777777" w:rsidR="00583D57" w:rsidRPr="00F97882" w:rsidRDefault="00583D57" w:rsidP="007C4144">
            <w:pPr>
              <w:rPr>
                <w:lang w:val="en-GB"/>
              </w:rPr>
            </w:pPr>
            <w:r w:rsidRPr="00F97882">
              <w:rPr>
                <w:color w:val="000000"/>
                <w:lang w:val="en-GB"/>
              </w:rPr>
              <w:t>Cambridgeshire</w:t>
            </w:r>
          </w:p>
        </w:tc>
        <w:tc>
          <w:tcPr>
            <w:tcW w:w="1616" w:type="dxa"/>
            <w:tcBorders>
              <w:top w:val="single" w:sz="2" w:space="0" w:color="auto"/>
            </w:tcBorders>
          </w:tcPr>
          <w:p w14:paraId="50E67BAC" w14:textId="77777777" w:rsidR="00583D57" w:rsidRPr="00F97882" w:rsidRDefault="00583D57" w:rsidP="007C4144">
            <w:pPr>
              <w:rPr>
                <w:lang w:val="en-GB"/>
              </w:rPr>
            </w:pPr>
            <w:proofErr w:type="spellStart"/>
            <w:r w:rsidRPr="00F97882">
              <w:rPr>
                <w:color w:val="000000"/>
                <w:lang w:val="en-GB"/>
              </w:rPr>
              <w:t>Foulmire</w:t>
            </w:r>
            <w:proofErr w:type="spellEnd"/>
          </w:p>
        </w:tc>
        <w:tc>
          <w:tcPr>
            <w:tcW w:w="5589" w:type="dxa"/>
            <w:tcBorders>
              <w:top w:val="single" w:sz="2" w:space="0" w:color="auto"/>
            </w:tcBorders>
          </w:tcPr>
          <w:p w14:paraId="35234AC1" w14:textId="77777777" w:rsidR="00583D57" w:rsidRPr="00F97882" w:rsidRDefault="00583D57" w:rsidP="007C4144">
            <w:pPr>
              <w:rPr>
                <w:bCs/>
                <w:lang w:val="en-GB"/>
              </w:rPr>
            </w:pPr>
            <w:r w:rsidRPr="00F97882">
              <w:rPr>
                <w:bCs/>
                <w:lang w:val="en-GB"/>
              </w:rPr>
              <w:t>Very little, except weeding in the spring; in Winter, none. Between 30 and 40 years ago there was not a family in this district that could not make from 4s to 5s weekly, in addition to the Husband</w:t>
            </w:r>
            <w:r w:rsidR="00A85143">
              <w:rPr>
                <w:bCs/>
                <w:lang w:val="en-GB"/>
              </w:rPr>
              <w:t>’</w:t>
            </w:r>
            <w:r w:rsidRPr="00F97882">
              <w:rPr>
                <w:bCs/>
                <w:lang w:val="en-GB"/>
              </w:rPr>
              <w:t>s wages, by spinning for a wool manufactory.</w:t>
            </w:r>
          </w:p>
        </w:tc>
      </w:tr>
      <w:tr w:rsidR="00583D57" w:rsidRPr="00F97882" w14:paraId="3A59678D" w14:textId="77777777" w:rsidTr="00F42C5E">
        <w:trPr>
          <w:trHeight w:val="576"/>
        </w:trPr>
        <w:tc>
          <w:tcPr>
            <w:tcW w:w="2037" w:type="dxa"/>
          </w:tcPr>
          <w:p w14:paraId="2743E0B7" w14:textId="77777777" w:rsidR="00583D57" w:rsidRPr="00F97882" w:rsidRDefault="00583D57" w:rsidP="00870BC2">
            <w:pPr>
              <w:spacing w:before="60"/>
              <w:rPr>
                <w:lang w:val="en-GB"/>
              </w:rPr>
            </w:pPr>
            <w:r w:rsidRPr="00F97882">
              <w:rPr>
                <w:lang w:val="en-GB"/>
              </w:rPr>
              <w:t>Cambridgeshire</w:t>
            </w:r>
          </w:p>
        </w:tc>
        <w:tc>
          <w:tcPr>
            <w:tcW w:w="1616" w:type="dxa"/>
          </w:tcPr>
          <w:p w14:paraId="721083DA" w14:textId="77777777" w:rsidR="00583D57" w:rsidRPr="00F97882" w:rsidRDefault="00583D57" w:rsidP="00870BC2">
            <w:pPr>
              <w:spacing w:before="60"/>
              <w:rPr>
                <w:lang w:val="en-GB"/>
              </w:rPr>
            </w:pPr>
            <w:r w:rsidRPr="00F97882">
              <w:rPr>
                <w:lang w:val="en-GB"/>
              </w:rPr>
              <w:t>Foxton</w:t>
            </w:r>
          </w:p>
        </w:tc>
        <w:tc>
          <w:tcPr>
            <w:tcW w:w="5589" w:type="dxa"/>
          </w:tcPr>
          <w:p w14:paraId="7E9F24F3" w14:textId="77777777" w:rsidR="00583D57" w:rsidRPr="00F97882" w:rsidRDefault="00583D57" w:rsidP="00870BC2">
            <w:pPr>
              <w:spacing w:before="60"/>
              <w:rPr>
                <w:bCs/>
                <w:lang w:val="en-GB"/>
              </w:rPr>
            </w:pPr>
            <w:r w:rsidRPr="00F97882">
              <w:rPr>
                <w:bCs/>
                <w:lang w:val="en-GB"/>
              </w:rPr>
              <w:t xml:space="preserve">None </w:t>
            </w:r>
            <w:commentRangeStart w:id="4"/>
            <w:r w:rsidRPr="00F97882">
              <w:rPr>
                <w:bCs/>
                <w:lang w:val="en-GB"/>
              </w:rPr>
              <w:t>now</w:t>
            </w:r>
            <w:commentRangeEnd w:id="4"/>
            <w:r w:rsidR="00D311DE">
              <w:rPr>
                <w:rStyle w:val="CommentReference"/>
              </w:rPr>
              <w:commentReference w:id="4"/>
            </w:r>
            <w:r w:rsidRPr="00F97882">
              <w:rPr>
                <w:bCs/>
                <w:lang w:val="en-GB"/>
              </w:rPr>
              <w:t>, excepting for a few weeks, weeding and hay-making. Thirty years since they could earn 3s a week in spinning the worsted yarn.</w:t>
            </w:r>
          </w:p>
        </w:tc>
      </w:tr>
      <w:tr w:rsidR="00583D57" w:rsidRPr="00F97882" w14:paraId="7132EF67" w14:textId="77777777" w:rsidTr="00F42C5E">
        <w:trPr>
          <w:trHeight w:val="576"/>
        </w:trPr>
        <w:tc>
          <w:tcPr>
            <w:tcW w:w="2037" w:type="dxa"/>
          </w:tcPr>
          <w:p w14:paraId="12E66E02" w14:textId="77777777" w:rsidR="00583D57" w:rsidRPr="00F97882" w:rsidRDefault="00583D57" w:rsidP="00870BC2">
            <w:pPr>
              <w:spacing w:before="60"/>
              <w:rPr>
                <w:lang w:val="en-GB"/>
              </w:rPr>
            </w:pPr>
            <w:r w:rsidRPr="00F97882">
              <w:rPr>
                <w:lang w:val="en-GB"/>
              </w:rPr>
              <w:t>Cornwall</w:t>
            </w:r>
          </w:p>
        </w:tc>
        <w:tc>
          <w:tcPr>
            <w:tcW w:w="1616" w:type="dxa"/>
          </w:tcPr>
          <w:p w14:paraId="2D16F7C7" w14:textId="77777777" w:rsidR="00583D57" w:rsidRPr="00F97882" w:rsidRDefault="00583D57" w:rsidP="00870BC2">
            <w:pPr>
              <w:spacing w:before="60"/>
              <w:rPr>
                <w:lang w:val="en-GB"/>
              </w:rPr>
            </w:pPr>
            <w:r w:rsidRPr="00F97882">
              <w:rPr>
                <w:lang w:val="en-GB"/>
              </w:rPr>
              <w:t>St Anthony in the East</w:t>
            </w:r>
          </w:p>
        </w:tc>
        <w:tc>
          <w:tcPr>
            <w:tcW w:w="5589" w:type="dxa"/>
          </w:tcPr>
          <w:p w14:paraId="652C57D8" w14:textId="77777777" w:rsidR="00583D57" w:rsidRPr="00F97882" w:rsidRDefault="00583D57" w:rsidP="00870BC2">
            <w:pPr>
              <w:spacing w:before="60"/>
              <w:rPr>
                <w:bCs/>
                <w:lang w:val="en-GB"/>
              </w:rPr>
            </w:pPr>
            <w:r w:rsidRPr="00F97882">
              <w:rPr>
                <w:bCs/>
                <w:lang w:val="en-GB"/>
              </w:rPr>
              <w:t>None, except in the fields or gardens, and perhaps a little knitting. The spinning jennies have put an end to all domestic spinning.</w:t>
            </w:r>
          </w:p>
        </w:tc>
      </w:tr>
      <w:tr w:rsidR="00583D57" w:rsidRPr="00F97882" w14:paraId="1B198076" w14:textId="77777777" w:rsidTr="00F42C5E">
        <w:trPr>
          <w:trHeight w:val="576"/>
        </w:trPr>
        <w:tc>
          <w:tcPr>
            <w:tcW w:w="2037" w:type="dxa"/>
          </w:tcPr>
          <w:p w14:paraId="4A173EE0" w14:textId="77777777" w:rsidR="00583D57" w:rsidRPr="00F97882" w:rsidRDefault="00583D57" w:rsidP="00870BC2">
            <w:pPr>
              <w:spacing w:before="60"/>
              <w:rPr>
                <w:lang w:val="en-GB"/>
              </w:rPr>
            </w:pPr>
            <w:r w:rsidRPr="00F97882">
              <w:rPr>
                <w:lang w:val="en-GB"/>
              </w:rPr>
              <w:t>Cornwall</w:t>
            </w:r>
          </w:p>
        </w:tc>
        <w:tc>
          <w:tcPr>
            <w:tcW w:w="1616" w:type="dxa"/>
          </w:tcPr>
          <w:p w14:paraId="78D3E5F9" w14:textId="77777777" w:rsidR="00583D57" w:rsidRPr="00F97882" w:rsidRDefault="00583D57" w:rsidP="00870BC2">
            <w:pPr>
              <w:spacing w:before="60"/>
              <w:rPr>
                <w:lang w:val="en-GB"/>
              </w:rPr>
            </w:pPr>
            <w:r w:rsidRPr="00F97882">
              <w:rPr>
                <w:lang w:val="en-GB"/>
              </w:rPr>
              <w:t>St Winnow</w:t>
            </w:r>
          </w:p>
        </w:tc>
        <w:tc>
          <w:tcPr>
            <w:tcW w:w="5589" w:type="dxa"/>
          </w:tcPr>
          <w:p w14:paraId="742A700C" w14:textId="77777777" w:rsidR="00583D57" w:rsidRPr="00F97882" w:rsidRDefault="00583D57" w:rsidP="00870BC2">
            <w:pPr>
              <w:spacing w:before="60"/>
              <w:rPr>
                <w:bCs/>
                <w:lang w:val="en-GB"/>
              </w:rPr>
            </w:pPr>
            <w:r w:rsidRPr="00F97882">
              <w:rPr>
                <w:bCs/>
                <w:lang w:val="en-GB"/>
              </w:rPr>
              <w:t>Women used to be employed in spinning wool. We have now no employment for them in the country excepting in the fields.</w:t>
            </w:r>
          </w:p>
        </w:tc>
      </w:tr>
      <w:tr w:rsidR="00583D57" w:rsidRPr="00F97882" w14:paraId="3738FFA7" w14:textId="77777777" w:rsidTr="00F42C5E">
        <w:trPr>
          <w:trHeight w:val="576"/>
        </w:trPr>
        <w:tc>
          <w:tcPr>
            <w:tcW w:w="2037" w:type="dxa"/>
          </w:tcPr>
          <w:p w14:paraId="3C61EB56" w14:textId="77777777" w:rsidR="00583D57" w:rsidRPr="00F97882" w:rsidRDefault="00583D57" w:rsidP="00870BC2">
            <w:pPr>
              <w:spacing w:before="60"/>
              <w:rPr>
                <w:lang w:val="en-GB"/>
              </w:rPr>
            </w:pPr>
            <w:r w:rsidRPr="00F97882">
              <w:rPr>
                <w:lang w:val="en-GB"/>
              </w:rPr>
              <w:t>Essex</w:t>
            </w:r>
          </w:p>
        </w:tc>
        <w:tc>
          <w:tcPr>
            <w:tcW w:w="1616" w:type="dxa"/>
          </w:tcPr>
          <w:p w14:paraId="138E0C20" w14:textId="77777777" w:rsidR="00583D57" w:rsidRPr="00F97882" w:rsidRDefault="00583D57" w:rsidP="00870BC2">
            <w:pPr>
              <w:spacing w:before="60"/>
              <w:rPr>
                <w:lang w:val="en-GB"/>
              </w:rPr>
            </w:pPr>
            <w:proofErr w:type="spellStart"/>
            <w:r w:rsidRPr="00F97882">
              <w:rPr>
                <w:lang w:val="en-GB"/>
              </w:rPr>
              <w:t>Stondon</w:t>
            </w:r>
            <w:proofErr w:type="spellEnd"/>
            <w:r w:rsidRPr="00F97882">
              <w:rPr>
                <w:lang w:val="en-GB"/>
              </w:rPr>
              <w:t xml:space="preserve"> Massey</w:t>
            </w:r>
          </w:p>
        </w:tc>
        <w:tc>
          <w:tcPr>
            <w:tcW w:w="5589" w:type="dxa"/>
          </w:tcPr>
          <w:p w14:paraId="4B73DED9" w14:textId="77777777" w:rsidR="00583D57" w:rsidRPr="00F97882" w:rsidRDefault="00583D57" w:rsidP="00870BC2">
            <w:pPr>
              <w:spacing w:before="60"/>
              <w:rPr>
                <w:bCs/>
                <w:lang w:val="en-GB"/>
              </w:rPr>
            </w:pPr>
            <w:r w:rsidRPr="00F97882">
              <w:rPr>
                <w:bCs/>
                <w:lang w:val="en-GB"/>
              </w:rPr>
              <w:t>But little, except stone and twitch picking, hay-making, and gleaning in harvest time. We have no manufactory, and the long wheel is entirely discarded.</w:t>
            </w:r>
          </w:p>
        </w:tc>
      </w:tr>
      <w:tr w:rsidR="00583D57" w:rsidRPr="00F97882" w14:paraId="7629F565" w14:textId="77777777" w:rsidTr="00F42C5E">
        <w:trPr>
          <w:trHeight w:val="576"/>
        </w:trPr>
        <w:tc>
          <w:tcPr>
            <w:tcW w:w="2037" w:type="dxa"/>
          </w:tcPr>
          <w:p w14:paraId="20B474D3" w14:textId="77777777" w:rsidR="00583D57" w:rsidRPr="00F97882" w:rsidRDefault="00583D57" w:rsidP="00870BC2">
            <w:pPr>
              <w:spacing w:before="60"/>
              <w:rPr>
                <w:lang w:val="en-GB"/>
              </w:rPr>
            </w:pPr>
            <w:r w:rsidRPr="00F97882">
              <w:rPr>
                <w:lang w:val="en-GB"/>
              </w:rPr>
              <w:t>Hampshire</w:t>
            </w:r>
          </w:p>
        </w:tc>
        <w:tc>
          <w:tcPr>
            <w:tcW w:w="1616" w:type="dxa"/>
          </w:tcPr>
          <w:p w14:paraId="45F27D3F" w14:textId="77777777" w:rsidR="00583D57" w:rsidRPr="00F97882" w:rsidRDefault="00583D57" w:rsidP="00870BC2">
            <w:pPr>
              <w:spacing w:before="60"/>
              <w:rPr>
                <w:lang w:val="en-GB"/>
              </w:rPr>
            </w:pPr>
            <w:r w:rsidRPr="00F97882">
              <w:rPr>
                <w:lang w:val="en-GB"/>
              </w:rPr>
              <w:t>Titchfield</w:t>
            </w:r>
          </w:p>
        </w:tc>
        <w:tc>
          <w:tcPr>
            <w:tcW w:w="5589" w:type="dxa"/>
          </w:tcPr>
          <w:p w14:paraId="02BBB561" w14:textId="77777777" w:rsidR="00583D57" w:rsidRPr="00F97882" w:rsidRDefault="00583D57" w:rsidP="00870BC2">
            <w:pPr>
              <w:spacing w:before="60"/>
              <w:rPr>
                <w:rFonts w:eastAsia="Times New Roman"/>
                <w:color w:val="000000"/>
                <w:lang w:val="en-GB"/>
              </w:rPr>
            </w:pPr>
            <w:r w:rsidRPr="00F97882">
              <w:rPr>
                <w:color w:val="000000"/>
                <w:lang w:val="en-GB"/>
              </w:rPr>
              <w:t xml:space="preserve">Very little, except in hay-making and harvest, which is one principal cause of the increase of poor rates. Formerly they were much employed in spinning and </w:t>
            </w:r>
            <w:r w:rsidRPr="00F97882">
              <w:rPr>
                <w:color w:val="000000"/>
                <w:lang w:val="en-GB"/>
              </w:rPr>
              <w:lastRenderedPageBreak/>
              <w:t>knitting.</w:t>
            </w:r>
          </w:p>
        </w:tc>
      </w:tr>
      <w:tr w:rsidR="00583D57" w:rsidRPr="00F97882" w14:paraId="16C4AC94" w14:textId="77777777" w:rsidTr="00F42C5E">
        <w:trPr>
          <w:trHeight w:val="576"/>
        </w:trPr>
        <w:tc>
          <w:tcPr>
            <w:tcW w:w="2037" w:type="dxa"/>
          </w:tcPr>
          <w:p w14:paraId="42B81583" w14:textId="77777777" w:rsidR="00583D57" w:rsidRPr="00F97882" w:rsidRDefault="00583D57" w:rsidP="00870BC2">
            <w:pPr>
              <w:spacing w:before="60"/>
              <w:rPr>
                <w:lang w:val="en-GB"/>
              </w:rPr>
            </w:pPr>
            <w:r w:rsidRPr="00F97882">
              <w:rPr>
                <w:lang w:val="en-GB"/>
              </w:rPr>
              <w:lastRenderedPageBreak/>
              <w:t>Lincolnshire</w:t>
            </w:r>
          </w:p>
        </w:tc>
        <w:tc>
          <w:tcPr>
            <w:tcW w:w="1616" w:type="dxa"/>
          </w:tcPr>
          <w:p w14:paraId="2B1E09B3" w14:textId="77777777" w:rsidR="00583D57" w:rsidRPr="00F97882" w:rsidRDefault="00583D57" w:rsidP="00870BC2">
            <w:pPr>
              <w:spacing w:before="60"/>
              <w:rPr>
                <w:lang w:val="en-GB"/>
              </w:rPr>
            </w:pPr>
            <w:proofErr w:type="spellStart"/>
            <w:r w:rsidRPr="00F97882">
              <w:rPr>
                <w:lang w:val="en-GB"/>
              </w:rPr>
              <w:t>Threckingham</w:t>
            </w:r>
            <w:proofErr w:type="spellEnd"/>
          </w:p>
        </w:tc>
        <w:tc>
          <w:tcPr>
            <w:tcW w:w="5589" w:type="dxa"/>
          </w:tcPr>
          <w:p w14:paraId="3A66D9F7" w14:textId="77777777" w:rsidR="00583D57" w:rsidRPr="00F97882" w:rsidRDefault="00583D57" w:rsidP="00870BC2">
            <w:pPr>
              <w:spacing w:before="60"/>
              <w:rPr>
                <w:bCs/>
                <w:lang w:val="en-GB"/>
              </w:rPr>
            </w:pPr>
            <w:r w:rsidRPr="00F97882">
              <w:rPr>
                <w:bCs/>
                <w:lang w:val="en-GB"/>
              </w:rPr>
              <w:t>Very little indeed, spinning being almost profitless.</w:t>
            </w:r>
          </w:p>
        </w:tc>
      </w:tr>
      <w:tr w:rsidR="00583D57" w:rsidRPr="00F97882" w14:paraId="13BF8860" w14:textId="77777777" w:rsidTr="00F42C5E">
        <w:trPr>
          <w:trHeight w:val="576"/>
        </w:trPr>
        <w:tc>
          <w:tcPr>
            <w:tcW w:w="2037" w:type="dxa"/>
          </w:tcPr>
          <w:p w14:paraId="121D670F" w14:textId="77777777" w:rsidR="00583D57" w:rsidRPr="00F97882" w:rsidRDefault="00583D57" w:rsidP="00870BC2">
            <w:pPr>
              <w:spacing w:before="60"/>
              <w:rPr>
                <w:lang w:val="en-GB"/>
              </w:rPr>
            </w:pPr>
            <w:r w:rsidRPr="00F97882">
              <w:rPr>
                <w:lang w:val="en-GB"/>
              </w:rPr>
              <w:t>Montgomeryshire</w:t>
            </w:r>
          </w:p>
        </w:tc>
        <w:tc>
          <w:tcPr>
            <w:tcW w:w="1616" w:type="dxa"/>
          </w:tcPr>
          <w:p w14:paraId="0D077442" w14:textId="77777777" w:rsidR="00583D57" w:rsidRPr="00F97882" w:rsidRDefault="00583D57" w:rsidP="00870BC2">
            <w:pPr>
              <w:spacing w:before="60"/>
              <w:rPr>
                <w:lang w:val="en-GB"/>
              </w:rPr>
            </w:pPr>
            <w:proofErr w:type="spellStart"/>
            <w:r w:rsidRPr="00F97882">
              <w:rPr>
                <w:lang w:val="en-GB"/>
              </w:rPr>
              <w:t>Llanwrin</w:t>
            </w:r>
            <w:proofErr w:type="spellEnd"/>
          </w:p>
        </w:tc>
        <w:tc>
          <w:tcPr>
            <w:tcW w:w="5589" w:type="dxa"/>
          </w:tcPr>
          <w:p w14:paraId="7203B83A" w14:textId="77777777" w:rsidR="00583D57" w:rsidRPr="00F97882" w:rsidRDefault="00583D57" w:rsidP="00870BC2">
            <w:pPr>
              <w:spacing w:before="60"/>
              <w:rPr>
                <w:color w:val="000000"/>
                <w:lang w:val="en-GB"/>
              </w:rPr>
            </w:pPr>
            <w:r w:rsidRPr="00F97882">
              <w:rPr>
                <w:color w:val="000000"/>
                <w:lang w:val="en-GB"/>
              </w:rPr>
              <w:t>Not sufficient for women, except in harvest time. Carding and spinning machines have superseded spinning wheels. There is throughout this district a sad want of employment for Children between 10 and 15 years of age.</w:t>
            </w:r>
          </w:p>
        </w:tc>
      </w:tr>
      <w:tr w:rsidR="00583D57" w:rsidRPr="00F97882" w14:paraId="5F70C29F" w14:textId="77777777" w:rsidTr="00F42C5E">
        <w:trPr>
          <w:trHeight w:val="576"/>
        </w:trPr>
        <w:tc>
          <w:tcPr>
            <w:tcW w:w="2037" w:type="dxa"/>
          </w:tcPr>
          <w:p w14:paraId="35DF95BB" w14:textId="77777777" w:rsidR="00583D57" w:rsidRPr="00F97882" w:rsidRDefault="00583D57" w:rsidP="00870BC2">
            <w:pPr>
              <w:spacing w:before="60"/>
              <w:rPr>
                <w:lang w:val="en-GB"/>
              </w:rPr>
            </w:pPr>
            <w:r w:rsidRPr="00F97882">
              <w:rPr>
                <w:lang w:val="en-GB"/>
              </w:rPr>
              <w:t>Norfolk</w:t>
            </w:r>
          </w:p>
        </w:tc>
        <w:tc>
          <w:tcPr>
            <w:tcW w:w="1616" w:type="dxa"/>
          </w:tcPr>
          <w:p w14:paraId="5D7FEC04" w14:textId="77777777" w:rsidR="00583D57" w:rsidRPr="00F97882" w:rsidRDefault="00583D57" w:rsidP="00870BC2">
            <w:pPr>
              <w:spacing w:before="60"/>
              <w:rPr>
                <w:lang w:val="en-GB"/>
              </w:rPr>
            </w:pPr>
            <w:proofErr w:type="spellStart"/>
            <w:r w:rsidRPr="00F97882">
              <w:rPr>
                <w:lang w:val="en-GB"/>
              </w:rPr>
              <w:t>Brockdish</w:t>
            </w:r>
            <w:proofErr w:type="spellEnd"/>
          </w:p>
        </w:tc>
        <w:tc>
          <w:tcPr>
            <w:tcW w:w="5589" w:type="dxa"/>
          </w:tcPr>
          <w:p w14:paraId="0F8E416E" w14:textId="77777777" w:rsidR="00583D57" w:rsidRPr="00F97882" w:rsidRDefault="00583D57" w:rsidP="00870BC2">
            <w:pPr>
              <w:spacing w:before="60"/>
              <w:rPr>
                <w:bCs/>
                <w:lang w:val="en-GB"/>
              </w:rPr>
            </w:pPr>
            <w:r w:rsidRPr="00F97882">
              <w:rPr>
                <w:bCs/>
                <w:lang w:val="en-GB"/>
              </w:rPr>
              <w:t>Little but in agriculture; spinning is scarcely worth doing; a few are employed in making lace, straw hats, sewing, and weaving.</w:t>
            </w:r>
          </w:p>
        </w:tc>
      </w:tr>
      <w:tr w:rsidR="00583D57" w:rsidRPr="00F97882" w14:paraId="4F5E10CC" w14:textId="77777777" w:rsidTr="00F42C5E">
        <w:trPr>
          <w:trHeight w:val="576"/>
        </w:trPr>
        <w:tc>
          <w:tcPr>
            <w:tcW w:w="2037" w:type="dxa"/>
          </w:tcPr>
          <w:p w14:paraId="03E7274E" w14:textId="77777777" w:rsidR="00583D57" w:rsidRPr="00F97882" w:rsidRDefault="00583D57" w:rsidP="00870BC2">
            <w:pPr>
              <w:spacing w:before="60"/>
              <w:rPr>
                <w:lang w:val="en-GB"/>
              </w:rPr>
            </w:pPr>
            <w:r w:rsidRPr="00F97882">
              <w:rPr>
                <w:lang w:val="en-GB"/>
              </w:rPr>
              <w:t>Norfolk</w:t>
            </w:r>
          </w:p>
        </w:tc>
        <w:tc>
          <w:tcPr>
            <w:tcW w:w="1616" w:type="dxa"/>
          </w:tcPr>
          <w:p w14:paraId="55DB9122" w14:textId="77777777" w:rsidR="00583D57" w:rsidRPr="00F97882" w:rsidRDefault="00583D57" w:rsidP="00870BC2">
            <w:pPr>
              <w:spacing w:before="60"/>
              <w:rPr>
                <w:lang w:val="en-GB"/>
              </w:rPr>
            </w:pPr>
            <w:proofErr w:type="spellStart"/>
            <w:r w:rsidRPr="00F97882">
              <w:rPr>
                <w:lang w:val="en-GB"/>
              </w:rPr>
              <w:t>Costessey</w:t>
            </w:r>
            <w:proofErr w:type="spellEnd"/>
          </w:p>
        </w:tc>
        <w:tc>
          <w:tcPr>
            <w:tcW w:w="5589" w:type="dxa"/>
          </w:tcPr>
          <w:p w14:paraId="635BAF39" w14:textId="77777777" w:rsidR="00583D57" w:rsidRPr="00F97882" w:rsidRDefault="00583D57" w:rsidP="00870BC2">
            <w:pPr>
              <w:spacing w:before="60"/>
              <w:rPr>
                <w:bCs/>
                <w:lang w:val="en-GB"/>
              </w:rPr>
            </w:pPr>
            <w:r w:rsidRPr="00F97882">
              <w:rPr>
                <w:bCs/>
                <w:lang w:val="en-GB"/>
              </w:rPr>
              <w:t xml:space="preserve">None, except in the fields: formerly all the Women and Children had spinning to do, and they brought in as much as the Man did; this I well remember. My best day man, when I first became a Farmer, had only 12d. Per day, and the Wife and Children, by spinning made up the rest to live upon. There was then no relief of such a Labourer. </w:t>
            </w:r>
          </w:p>
        </w:tc>
      </w:tr>
      <w:tr w:rsidR="00583D57" w:rsidRPr="00F97882" w14:paraId="4BE03F59" w14:textId="77777777" w:rsidTr="00F42C5E">
        <w:trPr>
          <w:trHeight w:val="576"/>
        </w:trPr>
        <w:tc>
          <w:tcPr>
            <w:tcW w:w="2037" w:type="dxa"/>
          </w:tcPr>
          <w:p w14:paraId="66B73BF2" w14:textId="77777777" w:rsidR="00583D57" w:rsidRPr="00F97882" w:rsidRDefault="00583D57" w:rsidP="00870BC2">
            <w:pPr>
              <w:spacing w:before="60"/>
              <w:rPr>
                <w:lang w:val="en-GB"/>
              </w:rPr>
            </w:pPr>
            <w:r w:rsidRPr="00F97882">
              <w:rPr>
                <w:lang w:val="en-GB"/>
              </w:rPr>
              <w:t>Norfolk</w:t>
            </w:r>
          </w:p>
        </w:tc>
        <w:tc>
          <w:tcPr>
            <w:tcW w:w="1616" w:type="dxa"/>
          </w:tcPr>
          <w:p w14:paraId="1E83AAF4" w14:textId="77777777" w:rsidR="00583D57" w:rsidRPr="00F97882" w:rsidRDefault="00583D57" w:rsidP="00870BC2">
            <w:pPr>
              <w:spacing w:before="60"/>
              <w:rPr>
                <w:lang w:val="en-GB"/>
              </w:rPr>
            </w:pPr>
            <w:proofErr w:type="spellStart"/>
            <w:r w:rsidRPr="00F97882">
              <w:rPr>
                <w:lang w:val="en-GB"/>
              </w:rPr>
              <w:t>Saxlingham</w:t>
            </w:r>
            <w:proofErr w:type="spellEnd"/>
          </w:p>
        </w:tc>
        <w:tc>
          <w:tcPr>
            <w:tcW w:w="5589" w:type="dxa"/>
          </w:tcPr>
          <w:p w14:paraId="3C4205AB" w14:textId="77777777" w:rsidR="00583D57" w:rsidRPr="00F97882" w:rsidRDefault="00583D57" w:rsidP="00870BC2">
            <w:pPr>
              <w:spacing w:before="60"/>
              <w:rPr>
                <w:bCs/>
                <w:lang w:val="en-GB"/>
              </w:rPr>
            </w:pPr>
            <w:r w:rsidRPr="00F97882">
              <w:rPr>
                <w:bCs/>
                <w:lang w:val="en-GB"/>
              </w:rPr>
              <w:t>At some seasons of the year, the women and children are employed upon the land; but spinning, which used to afford employment to great numbers, has been entirely given up since the general employment of machinery.</w:t>
            </w:r>
          </w:p>
        </w:tc>
      </w:tr>
      <w:tr w:rsidR="00583D57" w:rsidRPr="00F97882" w14:paraId="36F8156A" w14:textId="77777777" w:rsidTr="00F42C5E">
        <w:trPr>
          <w:trHeight w:val="576"/>
        </w:trPr>
        <w:tc>
          <w:tcPr>
            <w:tcW w:w="2037" w:type="dxa"/>
          </w:tcPr>
          <w:p w14:paraId="74EB0515" w14:textId="77777777" w:rsidR="00583D57" w:rsidRPr="00F97882" w:rsidRDefault="00583D57" w:rsidP="00870BC2">
            <w:pPr>
              <w:spacing w:before="60"/>
              <w:rPr>
                <w:lang w:val="en-GB"/>
              </w:rPr>
            </w:pPr>
            <w:r w:rsidRPr="00F97882">
              <w:rPr>
                <w:lang w:val="en-GB"/>
              </w:rPr>
              <w:t>Norfolk</w:t>
            </w:r>
          </w:p>
        </w:tc>
        <w:tc>
          <w:tcPr>
            <w:tcW w:w="1616" w:type="dxa"/>
          </w:tcPr>
          <w:p w14:paraId="772EE8F7" w14:textId="77777777" w:rsidR="00583D57" w:rsidRPr="00F97882" w:rsidRDefault="00583D57" w:rsidP="00870BC2">
            <w:pPr>
              <w:spacing w:before="60"/>
              <w:rPr>
                <w:lang w:val="en-GB"/>
              </w:rPr>
            </w:pPr>
            <w:proofErr w:type="spellStart"/>
            <w:r w:rsidRPr="00F97882">
              <w:rPr>
                <w:lang w:val="en-GB"/>
              </w:rPr>
              <w:t>Scole</w:t>
            </w:r>
            <w:proofErr w:type="spellEnd"/>
          </w:p>
        </w:tc>
        <w:tc>
          <w:tcPr>
            <w:tcW w:w="5589" w:type="dxa"/>
          </w:tcPr>
          <w:p w14:paraId="5DAC52F9" w14:textId="77777777" w:rsidR="00583D57" w:rsidRPr="00F97882" w:rsidRDefault="00583D57" w:rsidP="00870BC2">
            <w:pPr>
              <w:spacing w:before="60"/>
              <w:rPr>
                <w:bCs/>
                <w:lang w:val="en-GB"/>
              </w:rPr>
            </w:pPr>
            <w:r w:rsidRPr="00F97882">
              <w:rPr>
                <w:bCs/>
                <w:lang w:val="en-GB"/>
              </w:rPr>
              <w:t xml:space="preserve">Spinning and knitting have been nearly superseded by the use of machinery, our women and children have </w:t>
            </w:r>
            <w:r w:rsidRPr="00F97882">
              <w:rPr>
                <w:bCs/>
                <w:lang w:val="en-GB"/>
              </w:rPr>
              <w:lastRenderedPageBreak/>
              <w:t>little to do except in harvest-time, a little also in dibbling and setting wheat about October, but, generally speaking, the use of machinery had added very much to the increase of the Poor Rate, by doing away the employment of Women and children.</w:t>
            </w:r>
          </w:p>
        </w:tc>
      </w:tr>
      <w:tr w:rsidR="00583D57" w:rsidRPr="00F97882" w14:paraId="05412DD8" w14:textId="77777777" w:rsidTr="00F42C5E">
        <w:trPr>
          <w:trHeight w:val="576"/>
        </w:trPr>
        <w:tc>
          <w:tcPr>
            <w:tcW w:w="2037" w:type="dxa"/>
          </w:tcPr>
          <w:p w14:paraId="665A601E" w14:textId="77777777" w:rsidR="00583D57" w:rsidRPr="00F97882" w:rsidRDefault="00583D57" w:rsidP="00870BC2">
            <w:pPr>
              <w:spacing w:before="60"/>
              <w:rPr>
                <w:lang w:val="en-GB"/>
              </w:rPr>
            </w:pPr>
            <w:r w:rsidRPr="00F97882">
              <w:rPr>
                <w:lang w:val="en-GB"/>
              </w:rPr>
              <w:lastRenderedPageBreak/>
              <w:t>Oxfordshire</w:t>
            </w:r>
          </w:p>
        </w:tc>
        <w:tc>
          <w:tcPr>
            <w:tcW w:w="1616" w:type="dxa"/>
          </w:tcPr>
          <w:p w14:paraId="34264C38" w14:textId="77777777" w:rsidR="00583D57" w:rsidRPr="00F97882" w:rsidRDefault="00583D57" w:rsidP="00870BC2">
            <w:pPr>
              <w:spacing w:before="60"/>
              <w:rPr>
                <w:lang w:val="en-GB"/>
              </w:rPr>
            </w:pPr>
            <w:r w:rsidRPr="00F97882">
              <w:rPr>
                <w:lang w:val="en-GB"/>
              </w:rPr>
              <w:t>Banbury</w:t>
            </w:r>
          </w:p>
        </w:tc>
        <w:tc>
          <w:tcPr>
            <w:tcW w:w="5589" w:type="dxa"/>
          </w:tcPr>
          <w:p w14:paraId="3C46DAB5" w14:textId="77777777" w:rsidR="00583D57" w:rsidRPr="00F97882" w:rsidRDefault="00583D57" w:rsidP="00870BC2">
            <w:pPr>
              <w:spacing w:before="60"/>
              <w:rPr>
                <w:bCs/>
                <w:lang w:val="en-GB"/>
              </w:rPr>
            </w:pPr>
            <w:r w:rsidRPr="00F97882">
              <w:rPr>
                <w:bCs/>
                <w:lang w:val="en-GB"/>
              </w:rPr>
              <w:t>Very little. Some make lace and gloves in the villages. In this town a great many are employed in what they call doubling, which is twisting threads of worsted together with a wheel for the manufacture of plush, stockings &amp;c. Formerly spinning was the work for women in villages, but now there is scarcely any done.</w:t>
            </w:r>
          </w:p>
        </w:tc>
      </w:tr>
      <w:tr w:rsidR="00583D57" w:rsidRPr="00F97882" w14:paraId="68EC4ADC" w14:textId="77777777" w:rsidTr="00F42C5E">
        <w:trPr>
          <w:trHeight w:val="576"/>
        </w:trPr>
        <w:tc>
          <w:tcPr>
            <w:tcW w:w="2037" w:type="dxa"/>
          </w:tcPr>
          <w:p w14:paraId="30887403" w14:textId="77777777" w:rsidR="00583D57" w:rsidRPr="00F97882" w:rsidRDefault="00583D57" w:rsidP="00870BC2">
            <w:pPr>
              <w:spacing w:before="60"/>
              <w:rPr>
                <w:lang w:val="en-GB"/>
              </w:rPr>
            </w:pPr>
            <w:r w:rsidRPr="00F97882">
              <w:rPr>
                <w:lang w:val="en-GB"/>
              </w:rPr>
              <w:t>Oxfordshire</w:t>
            </w:r>
          </w:p>
        </w:tc>
        <w:tc>
          <w:tcPr>
            <w:tcW w:w="1616" w:type="dxa"/>
          </w:tcPr>
          <w:p w14:paraId="7DD767EF" w14:textId="77777777" w:rsidR="00583D57" w:rsidRPr="00F97882" w:rsidRDefault="00583D57" w:rsidP="00870BC2">
            <w:pPr>
              <w:spacing w:before="60"/>
              <w:rPr>
                <w:lang w:val="en-GB"/>
              </w:rPr>
            </w:pPr>
            <w:proofErr w:type="spellStart"/>
            <w:r w:rsidRPr="00F97882">
              <w:rPr>
                <w:lang w:val="en-GB"/>
              </w:rPr>
              <w:t>Ipsden</w:t>
            </w:r>
            <w:proofErr w:type="spellEnd"/>
          </w:p>
        </w:tc>
        <w:tc>
          <w:tcPr>
            <w:tcW w:w="5589" w:type="dxa"/>
          </w:tcPr>
          <w:p w14:paraId="4BBB3BA7" w14:textId="77777777" w:rsidR="00583D57" w:rsidRPr="00F97882" w:rsidRDefault="00583D57" w:rsidP="00870BC2">
            <w:pPr>
              <w:spacing w:before="60"/>
              <w:rPr>
                <w:rFonts w:eastAsia="Times New Roman"/>
                <w:color w:val="000000"/>
                <w:lang w:val="en-GB"/>
              </w:rPr>
            </w:pPr>
            <w:r w:rsidRPr="00F97882">
              <w:rPr>
                <w:color w:val="000000"/>
                <w:lang w:val="en-GB"/>
              </w:rPr>
              <w:t>Field-work in summer. The winter employment ceased about 30 years ago, when the spinning-jennies were invented, or so generally used.</w:t>
            </w:r>
          </w:p>
        </w:tc>
      </w:tr>
      <w:tr w:rsidR="00583D57" w:rsidRPr="00F97882" w14:paraId="238A5CF4" w14:textId="77777777" w:rsidTr="00F42C5E">
        <w:trPr>
          <w:trHeight w:val="576"/>
        </w:trPr>
        <w:tc>
          <w:tcPr>
            <w:tcW w:w="2037" w:type="dxa"/>
          </w:tcPr>
          <w:p w14:paraId="4C00C7EB" w14:textId="77777777" w:rsidR="00583D57" w:rsidRPr="00F97882" w:rsidRDefault="00583D57" w:rsidP="00870BC2">
            <w:pPr>
              <w:spacing w:before="60"/>
              <w:rPr>
                <w:lang w:val="en-GB"/>
              </w:rPr>
            </w:pPr>
            <w:r w:rsidRPr="00F97882">
              <w:rPr>
                <w:lang w:val="en-GB"/>
              </w:rPr>
              <w:t>Staffordshire</w:t>
            </w:r>
          </w:p>
        </w:tc>
        <w:tc>
          <w:tcPr>
            <w:tcW w:w="1616" w:type="dxa"/>
          </w:tcPr>
          <w:p w14:paraId="55024EB9" w14:textId="77777777" w:rsidR="00583D57" w:rsidRPr="00F97882" w:rsidRDefault="00583D57" w:rsidP="00870BC2">
            <w:pPr>
              <w:spacing w:before="60"/>
              <w:rPr>
                <w:lang w:val="en-GB"/>
              </w:rPr>
            </w:pPr>
            <w:proofErr w:type="spellStart"/>
            <w:r w:rsidRPr="00F97882">
              <w:rPr>
                <w:lang w:val="en-GB"/>
              </w:rPr>
              <w:t>Longdon</w:t>
            </w:r>
            <w:proofErr w:type="spellEnd"/>
          </w:p>
        </w:tc>
        <w:tc>
          <w:tcPr>
            <w:tcW w:w="5589" w:type="dxa"/>
          </w:tcPr>
          <w:p w14:paraId="5492EC91" w14:textId="77777777" w:rsidR="00583D57" w:rsidRPr="00F97882" w:rsidRDefault="00583D57" w:rsidP="00870BC2">
            <w:pPr>
              <w:spacing w:before="60"/>
              <w:rPr>
                <w:color w:val="000000"/>
                <w:lang w:val="en-GB"/>
              </w:rPr>
            </w:pPr>
            <w:r w:rsidRPr="00F97882">
              <w:rPr>
                <w:color w:val="000000"/>
                <w:lang w:val="en-GB"/>
              </w:rPr>
              <w:t xml:space="preserve">We have field-work for women and children, but not sufficient </w:t>
            </w:r>
            <w:r w:rsidR="00F42C5E">
              <w:rPr>
                <w:color w:val="000000"/>
                <w:lang w:val="en-GB"/>
              </w:rPr>
              <w:t>t</w:t>
            </w:r>
            <w:r w:rsidRPr="00F97882">
              <w:rPr>
                <w:color w:val="000000"/>
                <w:lang w:val="en-GB"/>
              </w:rPr>
              <w:t>o keep them wholly employed. They have had but little work during winter, since spinning has been done by machinery.</w:t>
            </w:r>
          </w:p>
        </w:tc>
      </w:tr>
      <w:tr w:rsidR="00583D57" w:rsidRPr="00F97882" w14:paraId="4970CDB8" w14:textId="77777777" w:rsidTr="00F42C5E">
        <w:trPr>
          <w:trHeight w:val="576"/>
        </w:trPr>
        <w:tc>
          <w:tcPr>
            <w:tcW w:w="2037" w:type="dxa"/>
          </w:tcPr>
          <w:p w14:paraId="0E1CD429" w14:textId="77777777" w:rsidR="00583D57" w:rsidRPr="00F97882" w:rsidRDefault="00583D57" w:rsidP="00870BC2">
            <w:pPr>
              <w:spacing w:before="60"/>
              <w:rPr>
                <w:lang w:val="en-GB"/>
              </w:rPr>
            </w:pPr>
            <w:r w:rsidRPr="00F97882">
              <w:rPr>
                <w:lang w:val="en-GB"/>
              </w:rPr>
              <w:t>Suffolk</w:t>
            </w:r>
          </w:p>
        </w:tc>
        <w:tc>
          <w:tcPr>
            <w:tcW w:w="1616" w:type="dxa"/>
          </w:tcPr>
          <w:p w14:paraId="0303E25E" w14:textId="77777777" w:rsidR="00583D57" w:rsidRPr="00F97882" w:rsidRDefault="00583D57" w:rsidP="00870BC2">
            <w:pPr>
              <w:spacing w:before="60"/>
              <w:rPr>
                <w:lang w:val="en-GB"/>
              </w:rPr>
            </w:pPr>
            <w:proofErr w:type="spellStart"/>
            <w:r w:rsidRPr="00F97882">
              <w:rPr>
                <w:lang w:val="en-GB"/>
              </w:rPr>
              <w:t>Kettelburgh</w:t>
            </w:r>
            <w:proofErr w:type="spellEnd"/>
          </w:p>
        </w:tc>
        <w:tc>
          <w:tcPr>
            <w:tcW w:w="5589" w:type="dxa"/>
          </w:tcPr>
          <w:p w14:paraId="470FEFD6" w14:textId="77777777" w:rsidR="00583D57" w:rsidRPr="00F97882" w:rsidRDefault="00583D57" w:rsidP="00870BC2">
            <w:pPr>
              <w:spacing w:before="60"/>
              <w:rPr>
                <w:color w:val="000000"/>
                <w:lang w:val="en-GB"/>
              </w:rPr>
            </w:pPr>
            <w:r w:rsidRPr="00F97882">
              <w:rPr>
                <w:color w:val="000000"/>
                <w:lang w:val="en-GB"/>
              </w:rPr>
              <w:t>There is occasionally a little work in the fields in Spring and autumn, in dropping corn after the dibbles; and there is some weeding, or stone gathering; but the loss of wool-spinning has been a mortal blow to the comforts of our poor.</w:t>
            </w:r>
          </w:p>
        </w:tc>
      </w:tr>
      <w:tr w:rsidR="00583D57" w:rsidRPr="00F97882" w14:paraId="369BF821" w14:textId="77777777" w:rsidTr="00F42C5E">
        <w:trPr>
          <w:trHeight w:val="576"/>
        </w:trPr>
        <w:tc>
          <w:tcPr>
            <w:tcW w:w="2037" w:type="dxa"/>
          </w:tcPr>
          <w:p w14:paraId="0790E8AF" w14:textId="77777777" w:rsidR="00583D57" w:rsidRPr="00F97882" w:rsidRDefault="00583D57" w:rsidP="00870BC2">
            <w:pPr>
              <w:spacing w:before="60"/>
              <w:rPr>
                <w:lang w:val="en-GB"/>
              </w:rPr>
            </w:pPr>
            <w:r w:rsidRPr="00F97882">
              <w:rPr>
                <w:lang w:val="en-GB"/>
              </w:rPr>
              <w:t>Suffolk</w:t>
            </w:r>
          </w:p>
        </w:tc>
        <w:tc>
          <w:tcPr>
            <w:tcW w:w="1616" w:type="dxa"/>
          </w:tcPr>
          <w:p w14:paraId="5D3B3712" w14:textId="77777777" w:rsidR="00583D57" w:rsidRPr="00F97882" w:rsidRDefault="00583D57" w:rsidP="00870BC2">
            <w:pPr>
              <w:spacing w:before="60"/>
              <w:rPr>
                <w:lang w:val="en-GB"/>
              </w:rPr>
            </w:pPr>
            <w:proofErr w:type="spellStart"/>
            <w:r w:rsidRPr="00F97882">
              <w:rPr>
                <w:lang w:val="en-GB"/>
              </w:rPr>
              <w:t>Laxfield</w:t>
            </w:r>
            <w:proofErr w:type="spellEnd"/>
          </w:p>
        </w:tc>
        <w:tc>
          <w:tcPr>
            <w:tcW w:w="5589" w:type="dxa"/>
          </w:tcPr>
          <w:p w14:paraId="43BCA1E7" w14:textId="2548A12C" w:rsidR="00583D57" w:rsidRPr="00F97882" w:rsidRDefault="00583D57" w:rsidP="00544801">
            <w:pPr>
              <w:spacing w:before="60"/>
              <w:rPr>
                <w:color w:val="000000"/>
                <w:lang w:val="en-GB"/>
              </w:rPr>
            </w:pPr>
            <w:r w:rsidRPr="00F97882">
              <w:rPr>
                <w:color w:val="000000"/>
                <w:lang w:val="en-GB"/>
              </w:rPr>
              <w:t xml:space="preserve">None; a few years since, the poor women and children </w:t>
            </w:r>
            <w:r w:rsidRPr="00F97882">
              <w:rPr>
                <w:color w:val="000000"/>
                <w:lang w:val="en-GB"/>
              </w:rPr>
              <w:lastRenderedPageBreak/>
              <w:t>in the parish earned, upon a moderate calculation, upwards of 500l</w:t>
            </w:r>
            <w:r w:rsidR="00544801">
              <w:rPr>
                <w:color w:val="000000"/>
                <w:lang w:val="en-GB"/>
              </w:rPr>
              <w:t>. [</w:t>
            </w:r>
            <w:r w:rsidR="00544801" w:rsidRPr="007B515D">
              <w:rPr>
                <w:color w:val="000000"/>
                <w:shd w:val="clear" w:color="auto" w:fill="00B0F0"/>
                <w:lang w:val="en-GB"/>
              </w:rPr>
              <w:t>£</w:t>
            </w:r>
            <w:r w:rsidR="00544801">
              <w:rPr>
                <w:color w:val="000000"/>
                <w:lang w:val="en-GB"/>
              </w:rPr>
              <w:t>500]</w:t>
            </w:r>
            <w:r w:rsidR="00F42C5E">
              <w:rPr>
                <w:color w:val="000000"/>
                <w:lang w:val="en-GB"/>
              </w:rPr>
              <w:t xml:space="preserve"> </w:t>
            </w:r>
            <w:r w:rsidRPr="00F97882">
              <w:rPr>
                <w:color w:val="000000"/>
                <w:lang w:val="en-GB"/>
              </w:rPr>
              <w:t>a year by Wool-spinning, which is now entirely done away with.</w:t>
            </w:r>
          </w:p>
        </w:tc>
      </w:tr>
      <w:tr w:rsidR="00583D57" w:rsidRPr="00F97882" w14:paraId="48A70AAF" w14:textId="77777777" w:rsidTr="00F42C5E">
        <w:trPr>
          <w:trHeight w:val="576"/>
        </w:trPr>
        <w:tc>
          <w:tcPr>
            <w:tcW w:w="2037" w:type="dxa"/>
          </w:tcPr>
          <w:p w14:paraId="188AE255" w14:textId="77777777" w:rsidR="00583D57" w:rsidRPr="00F97882" w:rsidRDefault="00583D57" w:rsidP="00870BC2">
            <w:pPr>
              <w:spacing w:before="60"/>
              <w:rPr>
                <w:lang w:val="en-GB"/>
              </w:rPr>
            </w:pPr>
            <w:r w:rsidRPr="00F97882">
              <w:rPr>
                <w:lang w:val="en-GB"/>
              </w:rPr>
              <w:lastRenderedPageBreak/>
              <w:t>Suffolk</w:t>
            </w:r>
          </w:p>
        </w:tc>
        <w:tc>
          <w:tcPr>
            <w:tcW w:w="1616" w:type="dxa"/>
          </w:tcPr>
          <w:p w14:paraId="23199047" w14:textId="77777777" w:rsidR="00583D57" w:rsidRPr="00F97882" w:rsidRDefault="00583D57" w:rsidP="00870BC2">
            <w:pPr>
              <w:spacing w:before="60"/>
              <w:rPr>
                <w:lang w:val="en-GB"/>
              </w:rPr>
            </w:pPr>
            <w:r w:rsidRPr="00F97882">
              <w:rPr>
                <w:lang w:val="en-GB"/>
              </w:rPr>
              <w:t>Nayland</w:t>
            </w:r>
          </w:p>
        </w:tc>
        <w:tc>
          <w:tcPr>
            <w:tcW w:w="5589" w:type="dxa"/>
          </w:tcPr>
          <w:p w14:paraId="26C0AC84" w14:textId="77777777" w:rsidR="00583D57" w:rsidRPr="00F97882" w:rsidRDefault="00583D57" w:rsidP="00870BC2">
            <w:pPr>
              <w:spacing w:before="60"/>
              <w:rPr>
                <w:rFonts w:eastAsia="Times New Roman"/>
                <w:color w:val="000000"/>
                <w:lang w:val="en-GB"/>
              </w:rPr>
            </w:pPr>
            <w:r w:rsidRPr="00F97882">
              <w:rPr>
                <w:color w:val="000000"/>
                <w:lang w:val="en-GB"/>
              </w:rPr>
              <w:t>None whatever; formerly they used to be employed in spinning; and it was not unusual for the wife and children to earn as much as the husband. The descendants of those who were master clothiers formerly in this village are now paupers. It is supposed that at least 40,000 people were employed in spinning and weaving in Suffolk about 40 or 50 years ago. Places most noted for manufactures then are now noted for a pauperised and degraded population, as Lavenham, Hadleigh, &amp;c., &amp;c.</w:t>
            </w:r>
          </w:p>
        </w:tc>
      </w:tr>
      <w:tr w:rsidR="00F42C5E" w:rsidRPr="00F97882" w14:paraId="4C51E2A5" w14:textId="77777777" w:rsidTr="00F42C5E">
        <w:trPr>
          <w:trHeight w:val="576"/>
        </w:trPr>
        <w:tc>
          <w:tcPr>
            <w:tcW w:w="2037" w:type="dxa"/>
          </w:tcPr>
          <w:p w14:paraId="0710F8CD" w14:textId="77777777" w:rsidR="00F42C5E" w:rsidRPr="00F97882" w:rsidRDefault="00F42C5E" w:rsidP="00DA624D">
            <w:pPr>
              <w:spacing w:before="60"/>
              <w:rPr>
                <w:lang w:val="en-GB"/>
              </w:rPr>
            </w:pPr>
            <w:r w:rsidRPr="00F97882">
              <w:rPr>
                <w:lang w:val="en-GB"/>
              </w:rPr>
              <w:t>Suffolk</w:t>
            </w:r>
          </w:p>
        </w:tc>
        <w:tc>
          <w:tcPr>
            <w:tcW w:w="1616" w:type="dxa"/>
          </w:tcPr>
          <w:p w14:paraId="312579AF" w14:textId="77777777" w:rsidR="00F42C5E" w:rsidRPr="00F97882" w:rsidRDefault="00F42C5E" w:rsidP="00DA624D">
            <w:pPr>
              <w:spacing w:before="60"/>
              <w:rPr>
                <w:lang w:val="en-GB"/>
              </w:rPr>
            </w:pPr>
            <w:proofErr w:type="spellStart"/>
            <w:r w:rsidRPr="00F97882">
              <w:rPr>
                <w:lang w:val="en-GB"/>
              </w:rPr>
              <w:t>Stradbrooke</w:t>
            </w:r>
            <w:proofErr w:type="spellEnd"/>
          </w:p>
        </w:tc>
        <w:tc>
          <w:tcPr>
            <w:tcW w:w="5589" w:type="dxa"/>
          </w:tcPr>
          <w:p w14:paraId="05BA04AC" w14:textId="77777777" w:rsidR="00F42C5E" w:rsidRPr="00F97882" w:rsidRDefault="00F42C5E" w:rsidP="00DA624D">
            <w:pPr>
              <w:spacing w:before="60"/>
              <w:rPr>
                <w:color w:val="000000"/>
                <w:lang w:val="en-GB"/>
              </w:rPr>
            </w:pPr>
            <w:r w:rsidRPr="00F97882">
              <w:rPr>
                <w:color w:val="000000"/>
                <w:lang w:val="en-GB"/>
              </w:rPr>
              <w:t>Not any since machinery superseded wool and tow spinning, which is an irreparable injury to a great many parishes, especially to parishes like this.</w:t>
            </w:r>
          </w:p>
        </w:tc>
      </w:tr>
      <w:tr w:rsidR="00F42C5E" w:rsidRPr="00F97882" w14:paraId="46D685D1" w14:textId="77777777" w:rsidTr="00F42C5E">
        <w:trPr>
          <w:trHeight w:val="576"/>
        </w:trPr>
        <w:tc>
          <w:tcPr>
            <w:tcW w:w="2037" w:type="dxa"/>
            <w:tcBorders>
              <w:bottom w:val="single" w:sz="4" w:space="0" w:color="auto"/>
            </w:tcBorders>
          </w:tcPr>
          <w:p w14:paraId="7C70BB90" w14:textId="77777777" w:rsidR="00F42C5E" w:rsidRPr="0067446A" w:rsidRDefault="00F42C5E" w:rsidP="007C4144">
            <w:pPr>
              <w:rPr>
                <w:lang w:val="en-GB"/>
              </w:rPr>
            </w:pPr>
            <w:r w:rsidRPr="0067446A">
              <w:rPr>
                <w:lang w:val="en-GB"/>
              </w:rPr>
              <w:t>Suffolk</w:t>
            </w:r>
          </w:p>
        </w:tc>
        <w:tc>
          <w:tcPr>
            <w:tcW w:w="1616" w:type="dxa"/>
            <w:tcBorders>
              <w:bottom w:val="single" w:sz="4" w:space="0" w:color="auto"/>
            </w:tcBorders>
          </w:tcPr>
          <w:p w14:paraId="0BD88B89" w14:textId="77777777" w:rsidR="00F42C5E" w:rsidRPr="0067446A" w:rsidRDefault="00F42C5E" w:rsidP="007C4144">
            <w:pPr>
              <w:rPr>
                <w:lang w:val="en-GB"/>
              </w:rPr>
            </w:pPr>
            <w:r w:rsidRPr="0067446A">
              <w:rPr>
                <w:lang w:val="en-GB"/>
              </w:rPr>
              <w:t xml:space="preserve">Great </w:t>
            </w:r>
            <w:proofErr w:type="spellStart"/>
            <w:r w:rsidRPr="0067446A">
              <w:rPr>
                <w:lang w:val="en-GB"/>
              </w:rPr>
              <w:t>Waldingfield</w:t>
            </w:r>
            <w:proofErr w:type="spellEnd"/>
          </w:p>
        </w:tc>
        <w:tc>
          <w:tcPr>
            <w:tcW w:w="5589" w:type="dxa"/>
            <w:tcBorders>
              <w:bottom w:val="single" w:sz="4" w:space="0" w:color="auto"/>
            </w:tcBorders>
          </w:tcPr>
          <w:p w14:paraId="0D6DC2CA" w14:textId="77777777" w:rsidR="00F42C5E" w:rsidRPr="0067446A" w:rsidRDefault="00F42C5E" w:rsidP="00DA624D">
            <w:pPr>
              <w:rPr>
                <w:color w:val="000000"/>
                <w:lang w:val="en-GB"/>
              </w:rPr>
            </w:pPr>
            <w:r w:rsidRPr="0067446A">
              <w:rPr>
                <w:color w:val="000000"/>
                <w:lang w:val="en-GB"/>
              </w:rPr>
              <w:t>Occasional, in the fields, and for a very few at the silk manufacture at Sudbury; but the woollen manufacture, which 25 years ago employed and maintained them all, is gone.</w:t>
            </w:r>
          </w:p>
        </w:tc>
      </w:tr>
    </w:tbl>
    <w:p w14:paraId="2ED872E0" w14:textId="78252FAD" w:rsidR="00360D70" w:rsidRPr="00F97882" w:rsidRDefault="0067446A" w:rsidP="001016CD">
      <w:pPr>
        <w:spacing w:before="60"/>
        <w:rPr>
          <w:lang w:val="en-GB"/>
        </w:rPr>
      </w:pPr>
      <w:r>
        <w:rPr>
          <w:rFonts w:ascii="Arial" w:hAnsi="Arial" w:cs="Arial"/>
          <w:lang w:val="en-GB"/>
        </w:rPr>
        <w:t> </w:t>
      </w:r>
      <w:r w:rsidR="00D311DE" w:rsidRPr="007B515D">
        <w:rPr>
          <w:lang w:val="en-GB"/>
        </w:rPr>
        <w:t xml:space="preserve">* </w:t>
      </w:r>
      <w:commentRangeStart w:id="5"/>
      <w:r w:rsidR="001016CD" w:rsidRPr="007B515D">
        <w:rPr>
          <w:i/>
          <w:lang w:val="en-GB"/>
        </w:rPr>
        <w:t>Source</w:t>
      </w:r>
      <w:commentRangeEnd w:id="5"/>
      <w:r w:rsidR="004310F2">
        <w:rPr>
          <w:rStyle w:val="CommentReference"/>
        </w:rPr>
        <w:commentReference w:id="5"/>
      </w:r>
      <w:r w:rsidR="001016CD" w:rsidRPr="007B515D">
        <w:rPr>
          <w:lang w:val="en-GB"/>
        </w:rPr>
        <w:t>: See Table A6.</w:t>
      </w:r>
      <w:r w:rsidR="007C4144" w:rsidRPr="00F97882">
        <w:rPr>
          <w:strike/>
          <w:lang w:val="en-GB"/>
        </w:rPr>
        <w:t xml:space="preserve"> </w:t>
      </w:r>
    </w:p>
    <w:sectPr w:rsidR="00360D70" w:rsidRPr="00F97882" w:rsidSect="00C852C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LB" w:date="2024-08-08T10:07:00Z" w:initials="LB">
    <w:p w14:paraId="40BBCDF2" w14:textId="753F947B" w:rsidR="006D2EFB" w:rsidRDefault="006D2EFB">
      <w:pPr>
        <w:pStyle w:val="CommentText"/>
      </w:pPr>
      <w:r>
        <w:rPr>
          <w:rStyle w:val="CommentReference"/>
        </w:rPr>
        <w:annotationRef/>
      </w:r>
      <w:r>
        <w:t>TS: appendix table heading, as for Table A1</w:t>
      </w:r>
    </w:p>
  </w:comment>
  <w:comment w:id="2" w:author="LB" w:date="2024-08-08T10:09:00Z" w:initials="LB">
    <w:p w14:paraId="7FD89D31" w14:textId="77777777" w:rsidR="00A85143" w:rsidRDefault="00A85143">
      <w:pPr>
        <w:pStyle w:val="CommentText"/>
      </w:pPr>
      <w:r>
        <w:rPr>
          <w:rStyle w:val="CommentReference"/>
        </w:rPr>
        <w:annotationRef/>
      </w:r>
      <w:r>
        <w:t>TS: ½-pt rules above and below table. ¼-pt rule under column headings</w:t>
      </w:r>
    </w:p>
  </w:comment>
  <w:comment w:id="3" w:author="LB" w:date="2024-08-08T11:10:00Z" w:initials="LB">
    <w:p w14:paraId="341370AA" w14:textId="77777777" w:rsidR="00A85143" w:rsidRDefault="00A85143">
      <w:pPr>
        <w:pStyle w:val="CommentText"/>
      </w:pPr>
      <w:r>
        <w:rPr>
          <w:rStyle w:val="CommentReference"/>
        </w:rPr>
        <w:annotationRef/>
      </w:r>
      <w:r>
        <w:t>TS:</w:t>
      </w:r>
      <w:r w:rsidR="002D5E5D">
        <w:t xml:space="preserve"> </w:t>
      </w:r>
      <w:r>
        <w:t>column headings ranged left over column</w:t>
      </w:r>
      <w:r w:rsidR="00C90592">
        <w:t>, top-aligned</w:t>
      </w:r>
    </w:p>
  </w:comment>
  <w:comment w:id="4" w:author="LB" w:date="2024-08-08T11:18:00Z" w:initials="LB">
    <w:p w14:paraId="68D5FA01" w14:textId="77777777" w:rsidR="00D311DE" w:rsidRDefault="00D311DE">
      <w:pPr>
        <w:pStyle w:val="CommentText"/>
      </w:pPr>
      <w:r>
        <w:rPr>
          <w:rStyle w:val="CommentReference"/>
        </w:rPr>
        <w:annotationRef/>
      </w:r>
      <w:r>
        <w:t>TS: 3-pt space between rows</w:t>
      </w:r>
      <w:r w:rsidR="00DE3487">
        <w:t>, as typed</w:t>
      </w:r>
    </w:p>
  </w:comment>
  <w:comment w:id="5" w:author="copyeditor" w:date="2024-10-14T11:34:00Z" w:initials="ce">
    <w:p w14:paraId="3427B660" w14:textId="1F50C726" w:rsidR="004310F2" w:rsidRDefault="004310F2">
      <w:pPr>
        <w:pStyle w:val="CommentText"/>
      </w:pPr>
      <w:r>
        <w:rPr>
          <w:rStyle w:val="CommentReference"/>
        </w:rPr>
        <w:annotationRef/>
      </w:r>
      <w:r>
        <w:t>TS: Source to be set as in Table 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CD2027F" w15:done="0"/>
  <w15:commentEx w15:paraId="40BBCDF2" w15:done="0"/>
  <w15:commentEx w15:paraId="7FD89D31" w15:done="0"/>
  <w15:commentEx w15:paraId="341370AA" w15:done="0"/>
  <w15:commentEx w15:paraId="68D5FA01" w15:done="0"/>
  <w15:commentEx w15:paraId="3427B6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5D9855C" w16cex:dateUtc="2024-11-01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CD2027F" w16cid:durableId="05D9855C"/>
  <w16cid:commentId w16cid:paraId="40BBCDF2" w16cid:durableId="35493C38"/>
  <w16cid:commentId w16cid:paraId="7FD89D31" w16cid:durableId="4048F7B7"/>
  <w16cid:commentId w16cid:paraId="341370AA" w16cid:durableId="20DFD29D"/>
  <w16cid:commentId w16cid:paraId="68D5FA01" w16cid:durableId="6C658595"/>
  <w16cid:commentId w16cid:paraId="3427B660" w16cid:durableId="248A7C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078B8" w14:textId="77777777" w:rsidR="006D1AC9" w:rsidRDefault="006D1AC9" w:rsidP="00C852C3">
      <w:pPr>
        <w:spacing w:line="240" w:lineRule="auto"/>
      </w:pPr>
      <w:r>
        <w:separator/>
      </w:r>
    </w:p>
  </w:endnote>
  <w:endnote w:type="continuationSeparator" w:id="0">
    <w:p w14:paraId="76B040F1" w14:textId="77777777" w:rsidR="006D1AC9" w:rsidRDefault="006D1AC9" w:rsidP="00C852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754602" w14:textId="77777777" w:rsidR="00F42C5E" w:rsidRDefault="00F42C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28B7E" w14:textId="77777777" w:rsidR="00F42C5E" w:rsidRDefault="00F42C5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57794" w14:textId="77777777" w:rsidR="00F42C5E" w:rsidRDefault="00F42C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DE44CF" w14:textId="77777777" w:rsidR="006D1AC9" w:rsidRDefault="006D1AC9" w:rsidP="00C852C3">
      <w:pPr>
        <w:spacing w:line="240" w:lineRule="auto"/>
      </w:pPr>
      <w:r>
        <w:separator/>
      </w:r>
    </w:p>
  </w:footnote>
  <w:footnote w:type="continuationSeparator" w:id="0">
    <w:p w14:paraId="75B019B9" w14:textId="77777777" w:rsidR="006D1AC9" w:rsidRDefault="006D1AC9" w:rsidP="00C852C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A60A7" w14:textId="77777777" w:rsidR="00F42C5E" w:rsidRDefault="00F42C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1FC4A" w14:textId="77777777" w:rsidR="00F42C5E" w:rsidRDefault="00F42C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F0B439" w14:textId="77777777" w:rsidR="00F42C5E" w:rsidRDefault="00F42C5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njamin Schneider">
    <w15:presenceInfo w15:providerId="AD" w15:userId="S::mert3381@ox.ac.uk::b70a7d66-d9e3-43bc-9728-1d8bcd9bf6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D57"/>
    <w:rsid w:val="00005708"/>
    <w:rsid w:val="00032F2F"/>
    <w:rsid w:val="000C4109"/>
    <w:rsid w:val="001016CD"/>
    <w:rsid w:val="00122CEB"/>
    <w:rsid w:val="0013551E"/>
    <w:rsid w:val="0017435B"/>
    <w:rsid w:val="001A18C6"/>
    <w:rsid w:val="001B5F10"/>
    <w:rsid w:val="00206187"/>
    <w:rsid w:val="002562C5"/>
    <w:rsid w:val="002D5E5D"/>
    <w:rsid w:val="00317635"/>
    <w:rsid w:val="00334EDC"/>
    <w:rsid w:val="00360D70"/>
    <w:rsid w:val="003B0FA9"/>
    <w:rsid w:val="003F7836"/>
    <w:rsid w:val="00404742"/>
    <w:rsid w:val="00410BA6"/>
    <w:rsid w:val="004240EA"/>
    <w:rsid w:val="004310F2"/>
    <w:rsid w:val="004401B5"/>
    <w:rsid w:val="004531CB"/>
    <w:rsid w:val="00455D5F"/>
    <w:rsid w:val="00467A22"/>
    <w:rsid w:val="00476722"/>
    <w:rsid w:val="00495688"/>
    <w:rsid w:val="004A5F3A"/>
    <w:rsid w:val="004B2608"/>
    <w:rsid w:val="00504AF3"/>
    <w:rsid w:val="00507CBD"/>
    <w:rsid w:val="00544801"/>
    <w:rsid w:val="00560E21"/>
    <w:rsid w:val="005668E4"/>
    <w:rsid w:val="00583D57"/>
    <w:rsid w:val="00585AB6"/>
    <w:rsid w:val="005D31C6"/>
    <w:rsid w:val="005D55A9"/>
    <w:rsid w:val="005F1971"/>
    <w:rsid w:val="006030FC"/>
    <w:rsid w:val="006211C2"/>
    <w:rsid w:val="006245A2"/>
    <w:rsid w:val="00671D27"/>
    <w:rsid w:val="0067446A"/>
    <w:rsid w:val="00686C0A"/>
    <w:rsid w:val="006D1AC9"/>
    <w:rsid w:val="006D2EFB"/>
    <w:rsid w:val="006F28C7"/>
    <w:rsid w:val="00757235"/>
    <w:rsid w:val="00786816"/>
    <w:rsid w:val="007A0032"/>
    <w:rsid w:val="007B3CA2"/>
    <w:rsid w:val="007B515D"/>
    <w:rsid w:val="007C4144"/>
    <w:rsid w:val="007D03B5"/>
    <w:rsid w:val="007F1B93"/>
    <w:rsid w:val="00816BF4"/>
    <w:rsid w:val="00850F04"/>
    <w:rsid w:val="00851C03"/>
    <w:rsid w:val="00870BC2"/>
    <w:rsid w:val="00886E9F"/>
    <w:rsid w:val="008A31B4"/>
    <w:rsid w:val="008F094D"/>
    <w:rsid w:val="008F3376"/>
    <w:rsid w:val="00902449"/>
    <w:rsid w:val="009032AB"/>
    <w:rsid w:val="009262AD"/>
    <w:rsid w:val="00943EA9"/>
    <w:rsid w:val="00971979"/>
    <w:rsid w:val="009A18CF"/>
    <w:rsid w:val="009C498D"/>
    <w:rsid w:val="009C6843"/>
    <w:rsid w:val="009F0201"/>
    <w:rsid w:val="009F2F4D"/>
    <w:rsid w:val="00A01407"/>
    <w:rsid w:val="00A575B2"/>
    <w:rsid w:val="00A85143"/>
    <w:rsid w:val="00AB22BA"/>
    <w:rsid w:val="00AC7263"/>
    <w:rsid w:val="00AD75B2"/>
    <w:rsid w:val="00AE632D"/>
    <w:rsid w:val="00B4489D"/>
    <w:rsid w:val="00B86396"/>
    <w:rsid w:val="00B935D2"/>
    <w:rsid w:val="00BA1779"/>
    <w:rsid w:val="00BE5F68"/>
    <w:rsid w:val="00BF30B5"/>
    <w:rsid w:val="00C076BE"/>
    <w:rsid w:val="00C262D6"/>
    <w:rsid w:val="00C852C3"/>
    <w:rsid w:val="00C90592"/>
    <w:rsid w:val="00CA0EAD"/>
    <w:rsid w:val="00CD03D2"/>
    <w:rsid w:val="00D022CF"/>
    <w:rsid w:val="00D02877"/>
    <w:rsid w:val="00D2723F"/>
    <w:rsid w:val="00D311DE"/>
    <w:rsid w:val="00D40FB1"/>
    <w:rsid w:val="00D4398D"/>
    <w:rsid w:val="00D74FE2"/>
    <w:rsid w:val="00DA052F"/>
    <w:rsid w:val="00DA624D"/>
    <w:rsid w:val="00DB0A24"/>
    <w:rsid w:val="00DC7E76"/>
    <w:rsid w:val="00DE3487"/>
    <w:rsid w:val="00E052D8"/>
    <w:rsid w:val="00E35962"/>
    <w:rsid w:val="00EB3857"/>
    <w:rsid w:val="00EC266D"/>
    <w:rsid w:val="00ED61EA"/>
    <w:rsid w:val="00ED6C69"/>
    <w:rsid w:val="00EF54F6"/>
    <w:rsid w:val="00F05107"/>
    <w:rsid w:val="00F215D0"/>
    <w:rsid w:val="00F27049"/>
    <w:rsid w:val="00F4103F"/>
    <w:rsid w:val="00F415CE"/>
    <w:rsid w:val="00F422F3"/>
    <w:rsid w:val="00F42C5E"/>
    <w:rsid w:val="00F45086"/>
    <w:rsid w:val="00F47A20"/>
    <w:rsid w:val="00F73AB8"/>
    <w:rsid w:val="00F85411"/>
    <w:rsid w:val="00F97882"/>
    <w:rsid w:val="00FA63BA"/>
    <w:rsid w:val="00FC2347"/>
    <w:rsid w:val="00FC62A2"/>
    <w:rsid w:val="00FE00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C7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D57"/>
    <w:pPr>
      <w:spacing w:line="480" w:lineRule="auto"/>
    </w:pPr>
    <w:rPr>
      <w:rFonts w:ascii="Times New Roman" w:eastAsiaTheme="minorEastAsia" w:hAnsi="Times New Roman" w:cs="Times New Roman"/>
      <w:sz w:val="24"/>
      <w:szCs w:val="24"/>
      <w:lang w:val="en-US" w:eastAsia="en-US"/>
    </w:rPr>
  </w:style>
  <w:style w:type="paragraph" w:styleId="Heading1">
    <w:name w:val="heading 1"/>
    <w:basedOn w:val="Normal"/>
    <w:next w:val="Normal"/>
    <w:link w:val="Heading1Char"/>
    <w:autoRedefine/>
    <w:uiPriority w:val="9"/>
    <w:qFormat/>
    <w:rsid w:val="008A31B4"/>
    <w:pPr>
      <w:keepNext/>
      <w:keepLines/>
      <w:jc w:val="center"/>
      <w:outlineLvl w:val="0"/>
    </w:pPr>
    <w:rPr>
      <w:rFonts w:asciiTheme="minorHAnsi" w:eastAsiaTheme="majorEastAsia" w:hAnsiTheme="minorHAnsi" w:cstheme="majorBidi"/>
      <w:bCs/>
      <w:noProof/>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rsid w:val="00F47A20"/>
    <w:pPr>
      <w:contextualSpacing/>
      <w:jc w:val="center"/>
    </w:pPr>
    <w:rPr>
      <w:rFonts w:asciiTheme="minorHAnsi" w:eastAsiaTheme="majorEastAsia" w:hAnsiTheme="minorHAnsi" w:cstheme="majorBidi"/>
      <w:noProof/>
      <w:spacing w:val="5"/>
      <w:kern w:val="28"/>
      <w:sz w:val="22"/>
      <w:szCs w:val="52"/>
      <w:lang w:val="en-GB" w:eastAsia="en-GB"/>
    </w:rPr>
  </w:style>
  <w:style w:type="character" w:customStyle="1" w:styleId="TitleChar">
    <w:name w:val="Title Char"/>
    <w:basedOn w:val="DefaultParagraphFont"/>
    <w:link w:val="Title"/>
    <w:uiPriority w:val="10"/>
    <w:rsid w:val="00F47A20"/>
    <w:rPr>
      <w:rFonts w:eastAsiaTheme="majorEastAsia" w:cstheme="majorBidi"/>
      <w:spacing w:val="5"/>
      <w:kern w:val="28"/>
      <w:szCs w:val="52"/>
    </w:rPr>
  </w:style>
  <w:style w:type="character" w:customStyle="1" w:styleId="Heading1Char">
    <w:name w:val="Heading 1 Char"/>
    <w:basedOn w:val="DefaultParagraphFont"/>
    <w:link w:val="Heading1"/>
    <w:uiPriority w:val="9"/>
    <w:rsid w:val="008A31B4"/>
    <w:rPr>
      <w:rFonts w:eastAsiaTheme="majorEastAsia" w:cstheme="majorBidi"/>
      <w:bCs/>
      <w:sz w:val="24"/>
      <w:szCs w:val="28"/>
    </w:rPr>
  </w:style>
  <w:style w:type="paragraph" w:styleId="Quote">
    <w:name w:val="Quote"/>
    <w:basedOn w:val="Normal"/>
    <w:next w:val="Normal"/>
    <w:link w:val="QuoteChar"/>
    <w:autoRedefine/>
    <w:uiPriority w:val="29"/>
    <w:qFormat/>
    <w:rsid w:val="007D03B5"/>
    <w:pPr>
      <w:ind w:left="567"/>
    </w:pPr>
    <w:rPr>
      <w:rFonts w:asciiTheme="minorHAnsi" w:eastAsiaTheme="minorHAnsi" w:hAnsiTheme="minorHAnsi" w:cstheme="minorBidi"/>
      <w:iCs/>
      <w:noProof/>
      <w:color w:val="000000" w:themeColor="text1"/>
      <w:lang w:val="en-GB" w:eastAsia="en-GB"/>
    </w:rPr>
  </w:style>
  <w:style w:type="character" w:customStyle="1" w:styleId="QuoteChar">
    <w:name w:val="Quote Char"/>
    <w:basedOn w:val="DefaultParagraphFont"/>
    <w:link w:val="Quote"/>
    <w:uiPriority w:val="29"/>
    <w:rsid w:val="007D03B5"/>
    <w:rPr>
      <w:iCs/>
      <w:color w:val="000000" w:themeColor="text1"/>
      <w:sz w:val="24"/>
      <w:szCs w:val="24"/>
    </w:rPr>
  </w:style>
  <w:style w:type="table" w:styleId="TableGrid">
    <w:name w:val="Table Grid"/>
    <w:basedOn w:val="TableNormal"/>
    <w:uiPriority w:val="59"/>
    <w:rsid w:val="00583D57"/>
    <w:rPr>
      <w:rFonts w:ascii="Times New Roman" w:eastAsiaTheme="minorEastAsia" w:hAnsi="Times New Roman" w:cs="Times New Roman"/>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852C3"/>
    <w:pPr>
      <w:tabs>
        <w:tab w:val="center" w:pos="4513"/>
        <w:tab w:val="right" w:pos="9026"/>
      </w:tabs>
      <w:spacing w:line="240" w:lineRule="auto"/>
    </w:pPr>
  </w:style>
  <w:style w:type="character" w:customStyle="1" w:styleId="HeaderChar">
    <w:name w:val="Header Char"/>
    <w:basedOn w:val="DefaultParagraphFont"/>
    <w:link w:val="Header"/>
    <w:uiPriority w:val="99"/>
    <w:rsid w:val="00C852C3"/>
    <w:rPr>
      <w:rFonts w:ascii="Times New Roman" w:eastAsiaTheme="minorEastAsia" w:hAnsi="Times New Roman" w:cs="Times New Roman"/>
      <w:sz w:val="24"/>
      <w:szCs w:val="24"/>
      <w:lang w:val="en-US" w:eastAsia="en-US"/>
    </w:rPr>
  </w:style>
  <w:style w:type="paragraph" w:styleId="Footer">
    <w:name w:val="footer"/>
    <w:basedOn w:val="Normal"/>
    <w:link w:val="FooterChar"/>
    <w:uiPriority w:val="99"/>
    <w:unhideWhenUsed/>
    <w:rsid w:val="00C852C3"/>
    <w:pPr>
      <w:tabs>
        <w:tab w:val="center" w:pos="4513"/>
        <w:tab w:val="right" w:pos="9026"/>
      </w:tabs>
      <w:spacing w:line="240" w:lineRule="auto"/>
    </w:pPr>
  </w:style>
  <w:style w:type="character" w:customStyle="1" w:styleId="FooterChar">
    <w:name w:val="Footer Char"/>
    <w:basedOn w:val="DefaultParagraphFont"/>
    <w:link w:val="Footer"/>
    <w:uiPriority w:val="99"/>
    <w:rsid w:val="00C852C3"/>
    <w:rPr>
      <w:rFonts w:ascii="Times New Roman" w:eastAsiaTheme="minorEastAsia" w:hAnsi="Times New Roman" w:cs="Times New Roman"/>
      <w:sz w:val="24"/>
      <w:szCs w:val="24"/>
      <w:lang w:val="en-US" w:eastAsia="en-US"/>
    </w:rPr>
  </w:style>
  <w:style w:type="character" w:styleId="CommentReference">
    <w:name w:val="annotation reference"/>
    <w:basedOn w:val="DefaultParagraphFont"/>
    <w:uiPriority w:val="99"/>
    <w:semiHidden/>
    <w:unhideWhenUsed/>
    <w:rsid w:val="006D2EFB"/>
    <w:rPr>
      <w:sz w:val="16"/>
      <w:szCs w:val="16"/>
    </w:rPr>
  </w:style>
  <w:style w:type="paragraph" w:styleId="CommentText">
    <w:name w:val="annotation text"/>
    <w:basedOn w:val="Normal"/>
    <w:link w:val="CommentTextChar"/>
    <w:uiPriority w:val="99"/>
    <w:semiHidden/>
    <w:unhideWhenUsed/>
    <w:rsid w:val="006D2EFB"/>
    <w:pPr>
      <w:spacing w:line="240" w:lineRule="auto"/>
    </w:pPr>
    <w:rPr>
      <w:sz w:val="20"/>
      <w:szCs w:val="20"/>
    </w:rPr>
  </w:style>
  <w:style w:type="character" w:customStyle="1" w:styleId="CommentTextChar">
    <w:name w:val="Comment Text Char"/>
    <w:basedOn w:val="DefaultParagraphFont"/>
    <w:link w:val="CommentText"/>
    <w:uiPriority w:val="99"/>
    <w:semiHidden/>
    <w:rsid w:val="006D2EFB"/>
    <w:rPr>
      <w:rFonts w:ascii="Times New Roman" w:eastAsiaTheme="minorEastAsia" w:hAnsi="Times New Roman"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6D2EFB"/>
    <w:rPr>
      <w:b/>
      <w:bCs/>
    </w:rPr>
  </w:style>
  <w:style w:type="character" w:customStyle="1" w:styleId="CommentSubjectChar">
    <w:name w:val="Comment Subject Char"/>
    <w:basedOn w:val="CommentTextChar"/>
    <w:link w:val="CommentSubject"/>
    <w:uiPriority w:val="99"/>
    <w:semiHidden/>
    <w:rsid w:val="006D2EFB"/>
    <w:rPr>
      <w:rFonts w:ascii="Times New Roman" w:eastAsiaTheme="minorEastAsia" w:hAnsi="Times New Roman" w:cs="Times New Roman"/>
      <w:b/>
      <w:bCs/>
      <w:sz w:val="20"/>
      <w:szCs w:val="20"/>
      <w:lang w:val="en-US" w:eastAsia="en-US"/>
    </w:rPr>
  </w:style>
  <w:style w:type="paragraph" w:styleId="BalloonText">
    <w:name w:val="Balloon Text"/>
    <w:basedOn w:val="Normal"/>
    <w:link w:val="BalloonTextChar"/>
    <w:uiPriority w:val="99"/>
    <w:semiHidden/>
    <w:unhideWhenUsed/>
    <w:rsid w:val="006D2E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2EFB"/>
    <w:rPr>
      <w:rFonts w:ascii="Tahoma" w:eastAsiaTheme="minorEastAsi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D57"/>
    <w:pPr>
      <w:spacing w:line="480" w:lineRule="auto"/>
    </w:pPr>
    <w:rPr>
      <w:rFonts w:ascii="Times New Roman" w:eastAsiaTheme="minorEastAsia" w:hAnsi="Times New Roman" w:cs="Times New Roman"/>
      <w:sz w:val="24"/>
      <w:szCs w:val="24"/>
      <w:lang w:val="en-US" w:eastAsia="en-US"/>
    </w:rPr>
  </w:style>
  <w:style w:type="paragraph" w:styleId="Heading1">
    <w:name w:val="heading 1"/>
    <w:basedOn w:val="Normal"/>
    <w:next w:val="Normal"/>
    <w:link w:val="Heading1Char"/>
    <w:autoRedefine/>
    <w:uiPriority w:val="9"/>
    <w:qFormat/>
    <w:rsid w:val="008A31B4"/>
    <w:pPr>
      <w:keepNext/>
      <w:keepLines/>
      <w:jc w:val="center"/>
      <w:outlineLvl w:val="0"/>
    </w:pPr>
    <w:rPr>
      <w:rFonts w:asciiTheme="minorHAnsi" w:eastAsiaTheme="majorEastAsia" w:hAnsiTheme="minorHAnsi" w:cstheme="majorBidi"/>
      <w:bCs/>
      <w:noProof/>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rsid w:val="00F47A20"/>
    <w:pPr>
      <w:contextualSpacing/>
      <w:jc w:val="center"/>
    </w:pPr>
    <w:rPr>
      <w:rFonts w:asciiTheme="minorHAnsi" w:eastAsiaTheme="majorEastAsia" w:hAnsiTheme="minorHAnsi" w:cstheme="majorBidi"/>
      <w:noProof/>
      <w:spacing w:val="5"/>
      <w:kern w:val="28"/>
      <w:sz w:val="22"/>
      <w:szCs w:val="52"/>
      <w:lang w:val="en-GB" w:eastAsia="en-GB"/>
    </w:rPr>
  </w:style>
  <w:style w:type="character" w:customStyle="1" w:styleId="TitleChar">
    <w:name w:val="Title Char"/>
    <w:basedOn w:val="DefaultParagraphFont"/>
    <w:link w:val="Title"/>
    <w:uiPriority w:val="10"/>
    <w:rsid w:val="00F47A20"/>
    <w:rPr>
      <w:rFonts w:eastAsiaTheme="majorEastAsia" w:cstheme="majorBidi"/>
      <w:spacing w:val="5"/>
      <w:kern w:val="28"/>
      <w:szCs w:val="52"/>
    </w:rPr>
  </w:style>
  <w:style w:type="character" w:customStyle="1" w:styleId="Heading1Char">
    <w:name w:val="Heading 1 Char"/>
    <w:basedOn w:val="DefaultParagraphFont"/>
    <w:link w:val="Heading1"/>
    <w:uiPriority w:val="9"/>
    <w:rsid w:val="008A31B4"/>
    <w:rPr>
      <w:rFonts w:eastAsiaTheme="majorEastAsia" w:cstheme="majorBidi"/>
      <w:bCs/>
      <w:sz w:val="24"/>
      <w:szCs w:val="28"/>
    </w:rPr>
  </w:style>
  <w:style w:type="paragraph" w:styleId="Quote">
    <w:name w:val="Quote"/>
    <w:basedOn w:val="Normal"/>
    <w:next w:val="Normal"/>
    <w:link w:val="QuoteChar"/>
    <w:autoRedefine/>
    <w:uiPriority w:val="29"/>
    <w:qFormat/>
    <w:rsid w:val="007D03B5"/>
    <w:pPr>
      <w:ind w:left="567"/>
    </w:pPr>
    <w:rPr>
      <w:rFonts w:asciiTheme="minorHAnsi" w:eastAsiaTheme="minorHAnsi" w:hAnsiTheme="minorHAnsi" w:cstheme="minorBidi"/>
      <w:iCs/>
      <w:noProof/>
      <w:color w:val="000000" w:themeColor="text1"/>
      <w:lang w:val="en-GB" w:eastAsia="en-GB"/>
    </w:rPr>
  </w:style>
  <w:style w:type="character" w:customStyle="1" w:styleId="QuoteChar">
    <w:name w:val="Quote Char"/>
    <w:basedOn w:val="DefaultParagraphFont"/>
    <w:link w:val="Quote"/>
    <w:uiPriority w:val="29"/>
    <w:rsid w:val="007D03B5"/>
    <w:rPr>
      <w:iCs/>
      <w:color w:val="000000" w:themeColor="text1"/>
      <w:sz w:val="24"/>
      <w:szCs w:val="24"/>
    </w:rPr>
  </w:style>
  <w:style w:type="table" w:styleId="TableGrid">
    <w:name w:val="Table Grid"/>
    <w:basedOn w:val="TableNormal"/>
    <w:uiPriority w:val="59"/>
    <w:rsid w:val="00583D57"/>
    <w:rPr>
      <w:rFonts w:ascii="Times New Roman" w:eastAsiaTheme="minorEastAsia" w:hAnsi="Times New Roman" w:cs="Times New Roman"/>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852C3"/>
    <w:pPr>
      <w:tabs>
        <w:tab w:val="center" w:pos="4513"/>
        <w:tab w:val="right" w:pos="9026"/>
      </w:tabs>
      <w:spacing w:line="240" w:lineRule="auto"/>
    </w:pPr>
  </w:style>
  <w:style w:type="character" w:customStyle="1" w:styleId="HeaderChar">
    <w:name w:val="Header Char"/>
    <w:basedOn w:val="DefaultParagraphFont"/>
    <w:link w:val="Header"/>
    <w:uiPriority w:val="99"/>
    <w:rsid w:val="00C852C3"/>
    <w:rPr>
      <w:rFonts w:ascii="Times New Roman" w:eastAsiaTheme="minorEastAsia" w:hAnsi="Times New Roman" w:cs="Times New Roman"/>
      <w:sz w:val="24"/>
      <w:szCs w:val="24"/>
      <w:lang w:val="en-US" w:eastAsia="en-US"/>
    </w:rPr>
  </w:style>
  <w:style w:type="paragraph" w:styleId="Footer">
    <w:name w:val="footer"/>
    <w:basedOn w:val="Normal"/>
    <w:link w:val="FooterChar"/>
    <w:uiPriority w:val="99"/>
    <w:unhideWhenUsed/>
    <w:rsid w:val="00C852C3"/>
    <w:pPr>
      <w:tabs>
        <w:tab w:val="center" w:pos="4513"/>
        <w:tab w:val="right" w:pos="9026"/>
      </w:tabs>
      <w:spacing w:line="240" w:lineRule="auto"/>
    </w:pPr>
  </w:style>
  <w:style w:type="character" w:customStyle="1" w:styleId="FooterChar">
    <w:name w:val="Footer Char"/>
    <w:basedOn w:val="DefaultParagraphFont"/>
    <w:link w:val="Footer"/>
    <w:uiPriority w:val="99"/>
    <w:rsid w:val="00C852C3"/>
    <w:rPr>
      <w:rFonts w:ascii="Times New Roman" w:eastAsiaTheme="minorEastAsia" w:hAnsi="Times New Roman" w:cs="Times New Roman"/>
      <w:sz w:val="24"/>
      <w:szCs w:val="24"/>
      <w:lang w:val="en-US" w:eastAsia="en-US"/>
    </w:rPr>
  </w:style>
  <w:style w:type="character" w:styleId="CommentReference">
    <w:name w:val="annotation reference"/>
    <w:basedOn w:val="DefaultParagraphFont"/>
    <w:uiPriority w:val="99"/>
    <w:semiHidden/>
    <w:unhideWhenUsed/>
    <w:rsid w:val="006D2EFB"/>
    <w:rPr>
      <w:sz w:val="16"/>
      <w:szCs w:val="16"/>
    </w:rPr>
  </w:style>
  <w:style w:type="paragraph" w:styleId="CommentText">
    <w:name w:val="annotation text"/>
    <w:basedOn w:val="Normal"/>
    <w:link w:val="CommentTextChar"/>
    <w:uiPriority w:val="99"/>
    <w:semiHidden/>
    <w:unhideWhenUsed/>
    <w:rsid w:val="006D2EFB"/>
    <w:pPr>
      <w:spacing w:line="240" w:lineRule="auto"/>
    </w:pPr>
    <w:rPr>
      <w:sz w:val="20"/>
      <w:szCs w:val="20"/>
    </w:rPr>
  </w:style>
  <w:style w:type="character" w:customStyle="1" w:styleId="CommentTextChar">
    <w:name w:val="Comment Text Char"/>
    <w:basedOn w:val="DefaultParagraphFont"/>
    <w:link w:val="CommentText"/>
    <w:uiPriority w:val="99"/>
    <w:semiHidden/>
    <w:rsid w:val="006D2EFB"/>
    <w:rPr>
      <w:rFonts w:ascii="Times New Roman" w:eastAsiaTheme="minorEastAsia" w:hAnsi="Times New Roman"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6D2EFB"/>
    <w:rPr>
      <w:b/>
      <w:bCs/>
    </w:rPr>
  </w:style>
  <w:style w:type="character" w:customStyle="1" w:styleId="CommentSubjectChar">
    <w:name w:val="Comment Subject Char"/>
    <w:basedOn w:val="CommentTextChar"/>
    <w:link w:val="CommentSubject"/>
    <w:uiPriority w:val="99"/>
    <w:semiHidden/>
    <w:rsid w:val="006D2EFB"/>
    <w:rPr>
      <w:rFonts w:ascii="Times New Roman" w:eastAsiaTheme="minorEastAsia" w:hAnsi="Times New Roman" w:cs="Times New Roman"/>
      <w:b/>
      <w:bCs/>
      <w:sz w:val="20"/>
      <w:szCs w:val="20"/>
      <w:lang w:val="en-US" w:eastAsia="en-US"/>
    </w:rPr>
  </w:style>
  <w:style w:type="paragraph" w:styleId="BalloonText">
    <w:name w:val="Balloon Text"/>
    <w:basedOn w:val="Normal"/>
    <w:link w:val="BalloonTextChar"/>
    <w:uiPriority w:val="99"/>
    <w:semiHidden/>
    <w:unhideWhenUsed/>
    <w:rsid w:val="006D2E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2EFB"/>
    <w:rPr>
      <w:rFonts w:ascii="Tahoma" w:eastAsiaTheme="minorEastAsi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3.xml"/><Relationship Id="rId17" Type="http://schemas.microsoft.com/office/2011/relationships/commentsExtended" Target="commentsExtended.xml"/><Relationship Id="rId2" Type="http://schemas.microsoft.com/office/2007/relationships/stylesWithEffects" Target="stylesWithEffects.xml"/><Relationship Id="rId16" Type="http://schemas.microsoft.com/office/2016/09/relationships/commentsIds" Target="commentsId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710</Words>
  <Characters>4050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LB</dc:creator>
  <cp:lastModifiedBy>copyeditor</cp:lastModifiedBy>
  <cp:revision>3</cp:revision>
  <dcterms:created xsi:type="dcterms:W3CDTF">2024-11-02T11:34:00Z</dcterms:created>
  <dcterms:modified xsi:type="dcterms:W3CDTF">2024-11-02T11:35:00Z</dcterms:modified>
</cp:coreProperties>
</file>